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4709E" w14:textId="51F84E30" w:rsidR="007261E7" w:rsidRPr="007C28A6" w:rsidRDefault="00CA4E49" w:rsidP="007C28A6">
      <w:pPr>
        <w:rPr>
          <w:rFonts w:cstheme="minorHAnsi"/>
          <w:sz w:val="28"/>
          <w:szCs w:val="28"/>
        </w:rPr>
      </w:pPr>
      <w:r w:rsidRPr="007C28A6">
        <w:rPr>
          <w:rFonts w:cstheme="minorHAnsi"/>
          <w:sz w:val="28"/>
          <w:szCs w:val="28"/>
        </w:rPr>
        <w:t xml:space="preserve">Tar Heel Talk Issue </w:t>
      </w:r>
      <w:r w:rsidR="000419AD" w:rsidRPr="007C28A6">
        <w:rPr>
          <w:rFonts w:cstheme="minorHAnsi"/>
          <w:sz w:val="28"/>
          <w:szCs w:val="28"/>
        </w:rPr>
        <w:t>171</w:t>
      </w:r>
      <w:r w:rsidR="001A3A17">
        <w:rPr>
          <w:rFonts w:cstheme="minorHAnsi"/>
          <w:sz w:val="28"/>
          <w:szCs w:val="28"/>
        </w:rPr>
        <w:t xml:space="preserve">, </w:t>
      </w:r>
      <w:r w:rsidR="000419AD" w:rsidRPr="007C28A6">
        <w:rPr>
          <w:rFonts w:cstheme="minorHAnsi"/>
          <w:sz w:val="28"/>
          <w:szCs w:val="28"/>
        </w:rPr>
        <w:t>Summer 2023</w:t>
      </w:r>
    </w:p>
    <w:p w14:paraId="2521E374" w14:textId="5296AB09" w:rsidR="000419AD" w:rsidRPr="007C28A6" w:rsidRDefault="000419AD" w:rsidP="007C28A6">
      <w:pPr>
        <w:rPr>
          <w:rFonts w:cstheme="minorHAnsi"/>
          <w:sz w:val="28"/>
          <w:szCs w:val="28"/>
        </w:rPr>
      </w:pPr>
      <w:r w:rsidRPr="007C28A6">
        <w:rPr>
          <w:rFonts w:cstheme="minorHAnsi"/>
          <w:sz w:val="28"/>
          <w:szCs w:val="28"/>
        </w:rPr>
        <w:t xml:space="preserve">SLNC Accessible Books </w:t>
      </w:r>
      <w:r w:rsidR="001A3A17">
        <w:rPr>
          <w:rFonts w:cstheme="minorHAnsi"/>
          <w:sz w:val="28"/>
          <w:szCs w:val="28"/>
        </w:rPr>
        <w:t>and</w:t>
      </w:r>
      <w:r w:rsidRPr="007C28A6">
        <w:rPr>
          <w:rFonts w:cstheme="minorHAnsi"/>
          <w:sz w:val="28"/>
          <w:szCs w:val="28"/>
        </w:rPr>
        <w:t xml:space="preserve"> Library Services</w:t>
      </w:r>
    </w:p>
    <w:p w14:paraId="38979A1A" w14:textId="77777777" w:rsidR="00D6399F" w:rsidRDefault="00D6399F" w:rsidP="00D6399F">
      <w:pPr>
        <w:rPr>
          <w:rFonts w:cstheme="minorHAnsi"/>
          <w:sz w:val="28"/>
          <w:szCs w:val="28"/>
        </w:rPr>
      </w:pPr>
      <w:r>
        <w:rPr>
          <w:rFonts w:cstheme="minorHAnsi"/>
          <w:sz w:val="28"/>
          <w:szCs w:val="28"/>
        </w:rPr>
        <w:t>-----------------------------------------</w:t>
      </w:r>
    </w:p>
    <w:p w14:paraId="12E06F62" w14:textId="7355D59D" w:rsidR="00D6399F" w:rsidRDefault="00D6399F" w:rsidP="0047214F">
      <w:pPr>
        <w:rPr>
          <w:rFonts w:cstheme="minorHAnsi"/>
          <w:sz w:val="28"/>
          <w:szCs w:val="28"/>
        </w:rPr>
      </w:pPr>
      <w:r>
        <w:rPr>
          <w:rFonts w:cstheme="minorHAnsi"/>
          <w:sz w:val="28"/>
          <w:szCs w:val="28"/>
        </w:rPr>
        <w:t>Features</w:t>
      </w:r>
    </w:p>
    <w:p w14:paraId="3B2C2395" w14:textId="6AAE2356" w:rsidR="00D6399F" w:rsidRDefault="00D6399F" w:rsidP="0047214F">
      <w:pPr>
        <w:rPr>
          <w:rFonts w:cstheme="minorHAnsi"/>
          <w:sz w:val="28"/>
          <w:szCs w:val="28"/>
        </w:rPr>
      </w:pPr>
      <w:r>
        <w:rPr>
          <w:rFonts w:cstheme="minorHAnsi"/>
          <w:sz w:val="28"/>
          <w:szCs w:val="28"/>
        </w:rPr>
        <w:t>Staff Feature</w:t>
      </w:r>
    </w:p>
    <w:p w14:paraId="37697FE2" w14:textId="75A2A18C" w:rsidR="00D6399F" w:rsidRDefault="00D6399F" w:rsidP="0047214F">
      <w:pPr>
        <w:rPr>
          <w:rFonts w:cstheme="minorHAnsi"/>
          <w:sz w:val="28"/>
          <w:szCs w:val="28"/>
        </w:rPr>
      </w:pPr>
      <w:r>
        <w:rPr>
          <w:rFonts w:cstheme="minorHAnsi"/>
          <w:sz w:val="28"/>
          <w:szCs w:val="28"/>
        </w:rPr>
        <w:t>Winter Reading Winners</w:t>
      </w:r>
    </w:p>
    <w:p w14:paraId="2C41A11F" w14:textId="628F6502" w:rsidR="00D6399F" w:rsidRDefault="00D6399F" w:rsidP="0047214F">
      <w:pPr>
        <w:rPr>
          <w:rFonts w:cstheme="minorHAnsi"/>
          <w:sz w:val="28"/>
          <w:szCs w:val="28"/>
        </w:rPr>
      </w:pPr>
      <w:r>
        <w:rPr>
          <w:rFonts w:cstheme="minorHAnsi"/>
          <w:sz w:val="28"/>
          <w:szCs w:val="28"/>
        </w:rPr>
        <w:t>Summer Reading</w:t>
      </w:r>
    </w:p>
    <w:p w14:paraId="0D9B968C" w14:textId="4C75EF0B" w:rsidR="00D6399F" w:rsidRDefault="00D6399F" w:rsidP="0047214F">
      <w:pPr>
        <w:rPr>
          <w:rFonts w:cstheme="minorHAnsi"/>
          <w:sz w:val="28"/>
          <w:szCs w:val="28"/>
        </w:rPr>
      </w:pPr>
      <w:r>
        <w:rPr>
          <w:rFonts w:cstheme="minorHAnsi"/>
          <w:sz w:val="28"/>
          <w:szCs w:val="28"/>
        </w:rPr>
        <w:t>Friends Corner</w:t>
      </w:r>
    </w:p>
    <w:p w14:paraId="01200FE0" w14:textId="622B773F" w:rsidR="00D6399F" w:rsidRDefault="00D6399F" w:rsidP="0047214F">
      <w:pPr>
        <w:rPr>
          <w:rFonts w:cstheme="minorHAnsi"/>
          <w:sz w:val="28"/>
          <w:szCs w:val="28"/>
        </w:rPr>
      </w:pPr>
      <w:r>
        <w:rPr>
          <w:rFonts w:cstheme="minorHAnsi"/>
          <w:sz w:val="28"/>
          <w:szCs w:val="28"/>
        </w:rPr>
        <w:t>-----------------------------------------</w:t>
      </w:r>
    </w:p>
    <w:p w14:paraId="4B186DBC" w14:textId="4C451FC4" w:rsidR="00606726" w:rsidRPr="007C28A6" w:rsidRDefault="00606726" w:rsidP="0047214F">
      <w:pPr>
        <w:rPr>
          <w:rFonts w:cstheme="minorHAnsi"/>
          <w:sz w:val="28"/>
          <w:szCs w:val="28"/>
        </w:rPr>
      </w:pPr>
      <w:r w:rsidRPr="007C28A6">
        <w:rPr>
          <w:rFonts w:cstheme="minorHAnsi"/>
          <w:sz w:val="28"/>
          <w:szCs w:val="28"/>
        </w:rPr>
        <w:t>Attention Patrons</w:t>
      </w:r>
    </w:p>
    <w:p w14:paraId="3FEB7249" w14:textId="77777777" w:rsidR="00606726" w:rsidRPr="007C28A6" w:rsidRDefault="0047214F" w:rsidP="0047214F">
      <w:pPr>
        <w:rPr>
          <w:rFonts w:cstheme="minorHAnsi"/>
          <w:sz w:val="28"/>
          <w:szCs w:val="28"/>
        </w:rPr>
      </w:pPr>
      <w:r w:rsidRPr="007C28A6">
        <w:rPr>
          <w:rFonts w:cstheme="minorHAnsi"/>
          <w:sz w:val="28"/>
          <w:szCs w:val="28"/>
        </w:rPr>
        <w:t>Dear Readers</w:t>
      </w:r>
      <w:r w:rsidR="00606726" w:rsidRPr="007C28A6">
        <w:rPr>
          <w:rFonts w:cstheme="minorHAnsi"/>
          <w:sz w:val="28"/>
          <w:szCs w:val="28"/>
        </w:rPr>
        <w:t>,</w:t>
      </w:r>
    </w:p>
    <w:p w14:paraId="7D08A8A6" w14:textId="468C2D9E" w:rsidR="0047214F" w:rsidRPr="007C28A6" w:rsidRDefault="0047214F" w:rsidP="0047214F">
      <w:pPr>
        <w:rPr>
          <w:rFonts w:cstheme="minorHAnsi"/>
          <w:sz w:val="28"/>
          <w:szCs w:val="28"/>
        </w:rPr>
      </w:pPr>
      <w:r w:rsidRPr="007C28A6">
        <w:rPr>
          <w:rFonts w:cstheme="minorHAnsi"/>
          <w:sz w:val="28"/>
          <w:szCs w:val="28"/>
        </w:rPr>
        <w:t xml:space="preserve">Recently, mailing cards have been falling out of audio book and movie disc containers in the mail, meaning some patrons have not gotten their audio books.  To fix this situation we are now </w:t>
      </w:r>
      <w:proofErr w:type="gramStart"/>
      <w:r w:rsidRPr="007C28A6">
        <w:rPr>
          <w:rFonts w:cstheme="minorHAnsi"/>
          <w:sz w:val="28"/>
          <w:szCs w:val="28"/>
        </w:rPr>
        <w:t>taping</w:t>
      </w:r>
      <w:proofErr w:type="gramEnd"/>
      <w:r w:rsidRPr="007C28A6">
        <w:rPr>
          <w:rFonts w:cstheme="minorHAnsi"/>
          <w:sz w:val="28"/>
          <w:szCs w:val="28"/>
        </w:rPr>
        <w:t xml:space="preserve"> mailing cards to the containers, so that they won’t fall out.</w:t>
      </w:r>
    </w:p>
    <w:p w14:paraId="3C6842DB" w14:textId="77777777" w:rsidR="007300AF" w:rsidRPr="007C28A6" w:rsidRDefault="0047214F" w:rsidP="00423EB3">
      <w:pPr>
        <w:rPr>
          <w:rFonts w:cstheme="minorHAnsi"/>
          <w:sz w:val="28"/>
          <w:szCs w:val="28"/>
        </w:rPr>
      </w:pPr>
      <w:r w:rsidRPr="007C28A6">
        <w:rPr>
          <w:rFonts w:cstheme="minorHAnsi"/>
          <w:sz w:val="28"/>
          <w:szCs w:val="28"/>
        </w:rPr>
        <w:t xml:space="preserve">Please note, for audio books only the library’s address is already on the back of the container. This means you can simply remove the </w:t>
      </w:r>
      <w:proofErr w:type="gramStart"/>
      <w:r w:rsidRPr="007C28A6">
        <w:rPr>
          <w:rFonts w:cstheme="minorHAnsi"/>
          <w:sz w:val="28"/>
          <w:szCs w:val="28"/>
        </w:rPr>
        <w:t>mailing</w:t>
      </w:r>
      <w:proofErr w:type="gramEnd"/>
      <w:r w:rsidRPr="007C28A6">
        <w:rPr>
          <w:rFonts w:cstheme="minorHAnsi"/>
          <w:sz w:val="28"/>
          <w:szCs w:val="28"/>
        </w:rPr>
        <w:t xml:space="preserve"> card and recycle it. However, this does not apply to large print or braille mailing labels.  Please continue to flip over the mailing card for large print and braille.</w:t>
      </w:r>
      <w:r w:rsidR="00423EB3" w:rsidRPr="007C28A6">
        <w:rPr>
          <w:rFonts w:cstheme="minorHAnsi"/>
          <w:sz w:val="28"/>
          <w:szCs w:val="28"/>
        </w:rPr>
        <w:t xml:space="preserve"> </w:t>
      </w:r>
    </w:p>
    <w:p w14:paraId="04EA7F7C" w14:textId="71D2BB4C" w:rsidR="00423EB3" w:rsidRPr="007C28A6" w:rsidRDefault="00423EB3" w:rsidP="00423EB3">
      <w:pPr>
        <w:rPr>
          <w:rFonts w:cstheme="minorHAnsi"/>
          <w:sz w:val="28"/>
          <w:szCs w:val="28"/>
        </w:rPr>
      </w:pPr>
      <w:r w:rsidRPr="007C28A6">
        <w:rPr>
          <w:rFonts w:cstheme="minorHAnsi"/>
          <w:sz w:val="28"/>
          <w:szCs w:val="28"/>
        </w:rPr>
        <w:t>Please call or email the library if you were expecting specific books recently but didn’t get them, and we will resend them.  We apologize for any inconvenience this may have caused.</w:t>
      </w:r>
    </w:p>
    <w:p w14:paraId="7D306967" w14:textId="45A78277" w:rsidR="0047214F" w:rsidRPr="007C28A6" w:rsidRDefault="0047214F" w:rsidP="0047214F">
      <w:pPr>
        <w:rPr>
          <w:rFonts w:cstheme="minorHAnsi"/>
          <w:sz w:val="28"/>
          <w:szCs w:val="28"/>
        </w:rPr>
      </w:pPr>
      <w:r w:rsidRPr="007C28A6">
        <w:rPr>
          <w:rFonts w:cstheme="minorHAnsi"/>
          <w:sz w:val="28"/>
          <w:szCs w:val="28"/>
        </w:rPr>
        <w:t>Thank</w:t>
      </w:r>
      <w:r w:rsidR="00E46F8C" w:rsidRPr="007C28A6">
        <w:rPr>
          <w:rFonts w:cstheme="minorHAnsi"/>
          <w:sz w:val="28"/>
          <w:szCs w:val="28"/>
        </w:rPr>
        <w:t xml:space="preserve"> you</w:t>
      </w:r>
      <w:r w:rsidRPr="007C28A6">
        <w:rPr>
          <w:rFonts w:cstheme="minorHAnsi"/>
          <w:sz w:val="28"/>
          <w:szCs w:val="28"/>
        </w:rPr>
        <w:t xml:space="preserve"> very much for your help with this.</w:t>
      </w:r>
    </w:p>
    <w:p w14:paraId="5DDEDB80" w14:textId="05A88DF8" w:rsidR="00E46F8C" w:rsidRPr="007C28A6" w:rsidRDefault="00E46F8C" w:rsidP="0047214F">
      <w:pPr>
        <w:rPr>
          <w:rFonts w:cstheme="minorHAnsi"/>
          <w:sz w:val="28"/>
          <w:szCs w:val="28"/>
        </w:rPr>
      </w:pPr>
      <w:r w:rsidRPr="007C28A6">
        <w:rPr>
          <w:rFonts w:cstheme="minorHAnsi"/>
          <w:sz w:val="28"/>
          <w:szCs w:val="28"/>
        </w:rPr>
        <w:t>SLNC-ABLS</w:t>
      </w:r>
    </w:p>
    <w:p w14:paraId="09211F54" w14:textId="6D064191" w:rsidR="009E6D06" w:rsidRPr="007C28A6" w:rsidRDefault="00E53117" w:rsidP="00AD2FE7">
      <w:pPr>
        <w:rPr>
          <w:rFonts w:cstheme="minorHAnsi"/>
          <w:sz w:val="28"/>
          <w:szCs w:val="28"/>
        </w:rPr>
      </w:pPr>
      <w:r>
        <w:rPr>
          <w:rFonts w:cstheme="minorHAnsi"/>
          <w:sz w:val="28"/>
          <w:szCs w:val="28"/>
        </w:rPr>
        <w:t>-----------------------------------------</w:t>
      </w:r>
    </w:p>
    <w:p w14:paraId="21F7EF69" w14:textId="1E038C11" w:rsidR="00442633" w:rsidRPr="007C28A6" w:rsidRDefault="00442633" w:rsidP="00AD2FE7">
      <w:pPr>
        <w:rPr>
          <w:rFonts w:cstheme="minorHAnsi"/>
          <w:sz w:val="28"/>
          <w:szCs w:val="28"/>
        </w:rPr>
      </w:pPr>
      <w:r w:rsidRPr="007C28A6">
        <w:rPr>
          <w:rFonts w:cstheme="minorHAnsi"/>
          <w:sz w:val="28"/>
          <w:szCs w:val="28"/>
        </w:rPr>
        <w:t xml:space="preserve">Staff Feature: </w:t>
      </w:r>
      <w:r w:rsidR="00774629" w:rsidRPr="007C28A6">
        <w:rPr>
          <w:rFonts w:cstheme="minorHAnsi"/>
          <w:sz w:val="28"/>
          <w:szCs w:val="28"/>
        </w:rPr>
        <w:t>Marlene Debo</w:t>
      </w:r>
    </w:p>
    <w:p w14:paraId="11D1E4EE" w14:textId="298620A6" w:rsidR="007B32F8" w:rsidRPr="007C28A6" w:rsidRDefault="00B71A60" w:rsidP="003A7821">
      <w:pPr>
        <w:spacing w:line="240" w:lineRule="auto"/>
        <w:rPr>
          <w:rFonts w:cstheme="minorHAnsi"/>
          <w:sz w:val="28"/>
          <w:szCs w:val="28"/>
        </w:rPr>
      </w:pPr>
      <w:r w:rsidRPr="007C28A6">
        <w:rPr>
          <w:rFonts w:cstheme="minorHAnsi"/>
          <w:sz w:val="28"/>
          <w:szCs w:val="28"/>
        </w:rPr>
        <w:t>For some of our patrons, you may be familiar with Marlene</w:t>
      </w:r>
      <w:r w:rsidR="009E6D06" w:rsidRPr="007C28A6">
        <w:rPr>
          <w:rFonts w:cstheme="minorHAnsi"/>
          <w:sz w:val="28"/>
          <w:szCs w:val="28"/>
        </w:rPr>
        <w:t xml:space="preserve"> Debo</w:t>
      </w:r>
      <w:r w:rsidRPr="007C28A6">
        <w:rPr>
          <w:rFonts w:cstheme="minorHAnsi"/>
          <w:sz w:val="28"/>
          <w:szCs w:val="28"/>
        </w:rPr>
        <w:t xml:space="preserve">. Marlene has been one of the Reader Advisors on </w:t>
      </w:r>
      <w:r w:rsidR="006B3465" w:rsidRPr="007C28A6">
        <w:rPr>
          <w:rFonts w:cstheme="minorHAnsi"/>
          <w:sz w:val="28"/>
          <w:szCs w:val="28"/>
        </w:rPr>
        <w:t>s</w:t>
      </w:r>
      <w:r w:rsidRPr="007C28A6">
        <w:rPr>
          <w:rFonts w:cstheme="minorHAnsi"/>
          <w:sz w:val="28"/>
          <w:szCs w:val="28"/>
        </w:rPr>
        <w:t xml:space="preserve">taff for </w:t>
      </w:r>
      <w:r w:rsidR="006B3465" w:rsidRPr="007C28A6">
        <w:rPr>
          <w:rFonts w:cstheme="minorHAnsi"/>
          <w:sz w:val="28"/>
          <w:szCs w:val="28"/>
        </w:rPr>
        <w:t>over 10 years.</w:t>
      </w:r>
      <w:r w:rsidR="00792B25" w:rsidRPr="007C28A6">
        <w:rPr>
          <w:rFonts w:cstheme="minorHAnsi"/>
          <w:sz w:val="28"/>
          <w:szCs w:val="28"/>
        </w:rPr>
        <w:t xml:space="preserve"> For </w:t>
      </w:r>
      <w:r w:rsidR="00160E55" w:rsidRPr="007C28A6">
        <w:rPr>
          <w:rFonts w:cstheme="minorHAnsi"/>
          <w:sz w:val="28"/>
          <w:szCs w:val="28"/>
        </w:rPr>
        <w:t xml:space="preserve">14 </w:t>
      </w:r>
      <w:r w:rsidR="00792B25" w:rsidRPr="007C28A6">
        <w:rPr>
          <w:rFonts w:cstheme="minorHAnsi"/>
          <w:sz w:val="28"/>
          <w:szCs w:val="28"/>
        </w:rPr>
        <w:t>years, she has help</w:t>
      </w:r>
      <w:r w:rsidR="009D69B7" w:rsidRPr="007C28A6">
        <w:rPr>
          <w:rFonts w:cstheme="minorHAnsi"/>
          <w:sz w:val="28"/>
          <w:szCs w:val="28"/>
        </w:rPr>
        <w:t>ed</w:t>
      </w:r>
      <w:r w:rsidR="00792B25" w:rsidRPr="007C28A6">
        <w:rPr>
          <w:rFonts w:cstheme="minorHAnsi"/>
          <w:sz w:val="28"/>
          <w:szCs w:val="28"/>
        </w:rPr>
        <w:t xml:space="preserve"> the patrons of ABLS </w:t>
      </w:r>
      <w:r w:rsidR="007B32F8" w:rsidRPr="007C28A6">
        <w:rPr>
          <w:rFonts w:cstheme="minorHAnsi"/>
          <w:sz w:val="28"/>
          <w:szCs w:val="28"/>
        </w:rPr>
        <w:t>find books to borrow from the library.</w:t>
      </w:r>
    </w:p>
    <w:p w14:paraId="55377256" w14:textId="110ACDB2" w:rsidR="00594C89" w:rsidRPr="007C28A6" w:rsidRDefault="001D2406" w:rsidP="003A7821">
      <w:pPr>
        <w:spacing w:line="240" w:lineRule="auto"/>
        <w:rPr>
          <w:rFonts w:cstheme="minorHAnsi"/>
          <w:sz w:val="28"/>
          <w:szCs w:val="28"/>
        </w:rPr>
      </w:pPr>
      <w:r w:rsidRPr="007C28A6">
        <w:rPr>
          <w:rFonts w:cstheme="minorHAnsi"/>
          <w:sz w:val="28"/>
          <w:szCs w:val="28"/>
        </w:rPr>
        <w:t xml:space="preserve">In addition to her reader advisory services, she has also </w:t>
      </w:r>
      <w:r w:rsidR="00592443" w:rsidRPr="007C28A6">
        <w:rPr>
          <w:rFonts w:cstheme="minorHAnsi"/>
          <w:sz w:val="28"/>
          <w:szCs w:val="28"/>
        </w:rPr>
        <w:t xml:space="preserve">led the </w:t>
      </w:r>
      <w:r w:rsidR="0002754C" w:rsidRPr="007C28A6">
        <w:rPr>
          <w:rFonts w:cstheme="minorHAnsi"/>
          <w:sz w:val="28"/>
          <w:szCs w:val="28"/>
        </w:rPr>
        <w:t xml:space="preserve">monthly </w:t>
      </w:r>
      <w:r w:rsidR="00592443" w:rsidRPr="007C28A6">
        <w:rPr>
          <w:rFonts w:cstheme="minorHAnsi"/>
          <w:sz w:val="28"/>
          <w:szCs w:val="28"/>
        </w:rPr>
        <w:t xml:space="preserve">VIP (Visually Impaired Patron) Book Club </w:t>
      </w:r>
      <w:r w:rsidR="0002754C" w:rsidRPr="007C28A6">
        <w:rPr>
          <w:rFonts w:cstheme="minorHAnsi"/>
          <w:sz w:val="28"/>
          <w:szCs w:val="28"/>
        </w:rPr>
        <w:t xml:space="preserve">in discussion </w:t>
      </w:r>
      <w:r w:rsidR="00466462" w:rsidRPr="007C28A6">
        <w:rPr>
          <w:rFonts w:cstheme="minorHAnsi"/>
          <w:sz w:val="28"/>
          <w:szCs w:val="28"/>
        </w:rPr>
        <w:t>since 2014.</w:t>
      </w:r>
      <w:r w:rsidR="0002754C" w:rsidRPr="007C28A6">
        <w:rPr>
          <w:rFonts w:cstheme="minorHAnsi"/>
          <w:sz w:val="28"/>
          <w:szCs w:val="28"/>
        </w:rPr>
        <w:t xml:space="preserve"> Once a month </w:t>
      </w:r>
      <w:r w:rsidR="00EC50BC" w:rsidRPr="007C28A6">
        <w:rPr>
          <w:rFonts w:cstheme="minorHAnsi"/>
          <w:sz w:val="28"/>
          <w:szCs w:val="28"/>
        </w:rPr>
        <w:t xml:space="preserve">our </w:t>
      </w:r>
      <w:r w:rsidR="0002754C" w:rsidRPr="007C28A6">
        <w:rPr>
          <w:rFonts w:cstheme="minorHAnsi"/>
          <w:sz w:val="28"/>
          <w:szCs w:val="28"/>
        </w:rPr>
        <w:t xml:space="preserve">VIP Book Club </w:t>
      </w:r>
      <w:r w:rsidR="00EC50BC" w:rsidRPr="007C28A6">
        <w:rPr>
          <w:rFonts w:cstheme="minorHAnsi"/>
          <w:sz w:val="28"/>
          <w:szCs w:val="28"/>
        </w:rPr>
        <w:t xml:space="preserve">members </w:t>
      </w:r>
      <w:r w:rsidR="0002754C" w:rsidRPr="007C28A6">
        <w:rPr>
          <w:rFonts w:cstheme="minorHAnsi"/>
          <w:sz w:val="28"/>
          <w:szCs w:val="28"/>
        </w:rPr>
        <w:t xml:space="preserve">come together to </w:t>
      </w:r>
      <w:r w:rsidR="00594C89" w:rsidRPr="007C28A6">
        <w:rPr>
          <w:rFonts w:cstheme="minorHAnsi"/>
          <w:sz w:val="28"/>
          <w:szCs w:val="28"/>
        </w:rPr>
        <w:t xml:space="preserve">discuss </w:t>
      </w:r>
      <w:r w:rsidR="00A74C96" w:rsidRPr="007C28A6">
        <w:rPr>
          <w:rFonts w:cstheme="minorHAnsi"/>
          <w:sz w:val="28"/>
          <w:szCs w:val="28"/>
        </w:rPr>
        <w:t>the selected book of the</w:t>
      </w:r>
      <w:r w:rsidR="00EC50BC" w:rsidRPr="007C28A6">
        <w:rPr>
          <w:rFonts w:cstheme="minorHAnsi"/>
          <w:sz w:val="28"/>
          <w:szCs w:val="28"/>
        </w:rPr>
        <w:t xml:space="preserve"> month. These book club discussions have been </w:t>
      </w:r>
      <w:r w:rsidR="00E871D5" w:rsidRPr="007C28A6">
        <w:rPr>
          <w:rFonts w:cstheme="minorHAnsi"/>
          <w:sz w:val="28"/>
          <w:szCs w:val="28"/>
        </w:rPr>
        <w:t>moderated by Marlene for nearly a decade!</w:t>
      </w:r>
      <w:r w:rsidR="00A74C96" w:rsidRPr="007C28A6">
        <w:rPr>
          <w:rFonts w:cstheme="minorHAnsi"/>
          <w:sz w:val="28"/>
          <w:szCs w:val="28"/>
        </w:rPr>
        <w:t xml:space="preserve"> </w:t>
      </w:r>
    </w:p>
    <w:p w14:paraId="76BFEC61" w14:textId="4229A64F" w:rsidR="00BE0BDA" w:rsidRPr="007C28A6" w:rsidRDefault="008A1962" w:rsidP="003A7821">
      <w:pPr>
        <w:spacing w:line="240" w:lineRule="auto"/>
        <w:rPr>
          <w:rFonts w:cstheme="minorHAnsi"/>
          <w:sz w:val="28"/>
          <w:szCs w:val="28"/>
        </w:rPr>
      </w:pPr>
      <w:r w:rsidRPr="007C28A6">
        <w:rPr>
          <w:rFonts w:cstheme="minorHAnsi"/>
          <w:sz w:val="28"/>
          <w:szCs w:val="28"/>
        </w:rPr>
        <w:lastRenderedPageBreak/>
        <w:t>Over the years, Marlene has also help</w:t>
      </w:r>
      <w:r w:rsidR="008C1DD3" w:rsidRPr="007C28A6">
        <w:rPr>
          <w:rFonts w:cstheme="minorHAnsi"/>
          <w:sz w:val="28"/>
          <w:szCs w:val="28"/>
        </w:rPr>
        <w:t>ed out with the various</w:t>
      </w:r>
      <w:r w:rsidR="00F17631" w:rsidRPr="007C28A6">
        <w:rPr>
          <w:rFonts w:cstheme="minorHAnsi"/>
          <w:sz w:val="28"/>
          <w:szCs w:val="28"/>
        </w:rPr>
        <w:t xml:space="preserve"> library programs</w:t>
      </w:r>
      <w:r w:rsidR="00466462" w:rsidRPr="007C28A6">
        <w:rPr>
          <w:rFonts w:cstheme="minorHAnsi"/>
          <w:sz w:val="28"/>
          <w:szCs w:val="28"/>
        </w:rPr>
        <w:t xml:space="preserve"> </w:t>
      </w:r>
      <w:r w:rsidR="008C1DD3" w:rsidRPr="007C28A6">
        <w:rPr>
          <w:rFonts w:cstheme="minorHAnsi"/>
          <w:sz w:val="28"/>
          <w:szCs w:val="28"/>
        </w:rPr>
        <w:t>we have hosted throughout the years. Whether it was</w:t>
      </w:r>
      <w:r w:rsidR="00210621" w:rsidRPr="007C28A6">
        <w:rPr>
          <w:rFonts w:cstheme="minorHAnsi"/>
          <w:sz w:val="28"/>
          <w:szCs w:val="28"/>
        </w:rPr>
        <w:t xml:space="preserve"> helping </w:t>
      </w:r>
      <w:r w:rsidR="00B5423C" w:rsidRPr="007C28A6">
        <w:rPr>
          <w:rFonts w:cstheme="minorHAnsi"/>
          <w:sz w:val="28"/>
          <w:szCs w:val="28"/>
        </w:rPr>
        <w:t xml:space="preserve">navigate patrons during </w:t>
      </w:r>
      <w:r w:rsidR="00210621" w:rsidRPr="007C28A6">
        <w:rPr>
          <w:rFonts w:cstheme="minorHAnsi"/>
          <w:sz w:val="28"/>
          <w:szCs w:val="28"/>
        </w:rPr>
        <w:t>a tactile tour of the North Carolina Museum of Art or</w:t>
      </w:r>
      <w:r w:rsidR="00B71A60" w:rsidRPr="007C28A6">
        <w:rPr>
          <w:rFonts w:cstheme="minorHAnsi"/>
          <w:sz w:val="28"/>
          <w:szCs w:val="28"/>
        </w:rPr>
        <w:t xml:space="preserve"> </w:t>
      </w:r>
      <w:r w:rsidR="00B5423C" w:rsidRPr="007C28A6">
        <w:rPr>
          <w:rFonts w:cstheme="minorHAnsi"/>
          <w:sz w:val="28"/>
          <w:szCs w:val="28"/>
        </w:rPr>
        <w:t xml:space="preserve">helping register students at </w:t>
      </w:r>
      <w:r w:rsidR="00414DA5" w:rsidRPr="007C28A6">
        <w:rPr>
          <w:rFonts w:cstheme="minorHAnsi"/>
          <w:sz w:val="28"/>
          <w:szCs w:val="28"/>
        </w:rPr>
        <w:t xml:space="preserve">Governor Morehead School for the Blind for our Summer Reading </w:t>
      </w:r>
      <w:r w:rsidR="00BE0BDA" w:rsidRPr="007C28A6">
        <w:rPr>
          <w:rFonts w:cstheme="minorHAnsi"/>
          <w:sz w:val="28"/>
          <w:szCs w:val="28"/>
        </w:rPr>
        <w:t>programs</w:t>
      </w:r>
      <w:r w:rsidR="00DB467B" w:rsidRPr="007C28A6">
        <w:rPr>
          <w:rFonts w:cstheme="minorHAnsi"/>
          <w:sz w:val="28"/>
          <w:szCs w:val="28"/>
        </w:rPr>
        <w:t>, Marlene w</w:t>
      </w:r>
      <w:r w:rsidR="00EA1AA4" w:rsidRPr="007C28A6">
        <w:rPr>
          <w:rFonts w:cstheme="minorHAnsi"/>
          <w:sz w:val="28"/>
          <w:szCs w:val="28"/>
        </w:rPr>
        <w:t xml:space="preserve">ould always been willing to help out with tasks that went beyond her responsibilities as a Reader Advisor. </w:t>
      </w:r>
    </w:p>
    <w:p w14:paraId="04A32671" w14:textId="21AD97CD" w:rsidR="00E54C1B" w:rsidRPr="007C28A6" w:rsidRDefault="00414DA5" w:rsidP="003A7821">
      <w:pPr>
        <w:spacing w:line="240" w:lineRule="auto"/>
        <w:rPr>
          <w:rFonts w:cstheme="minorHAnsi"/>
          <w:sz w:val="28"/>
          <w:szCs w:val="28"/>
        </w:rPr>
      </w:pPr>
      <w:r w:rsidRPr="007C28A6">
        <w:rPr>
          <w:rFonts w:cstheme="minorHAnsi"/>
          <w:sz w:val="28"/>
          <w:szCs w:val="28"/>
        </w:rPr>
        <w:t xml:space="preserve"> </w:t>
      </w:r>
      <w:r w:rsidR="00E54C1B" w:rsidRPr="007C28A6">
        <w:rPr>
          <w:rFonts w:cstheme="minorHAnsi"/>
          <w:sz w:val="28"/>
          <w:szCs w:val="28"/>
        </w:rPr>
        <w:t>Q: What led you to work at ABLS?</w:t>
      </w:r>
    </w:p>
    <w:p w14:paraId="020661EB" w14:textId="1AD9D988" w:rsidR="00E54C1B" w:rsidRPr="007C28A6" w:rsidRDefault="00E54C1B" w:rsidP="003A7821">
      <w:pPr>
        <w:spacing w:line="240" w:lineRule="auto"/>
        <w:rPr>
          <w:rFonts w:cstheme="minorHAnsi"/>
          <w:sz w:val="28"/>
          <w:szCs w:val="28"/>
        </w:rPr>
      </w:pPr>
      <w:r w:rsidRPr="007C28A6">
        <w:rPr>
          <w:rFonts w:cstheme="minorHAnsi"/>
          <w:sz w:val="28"/>
          <w:szCs w:val="28"/>
        </w:rPr>
        <w:t xml:space="preserve">A: I have always loved libraries and worked in my college library and at NCSU’s library after college. I worked 10 years as a </w:t>
      </w:r>
      <w:proofErr w:type="spellStart"/>
      <w:r w:rsidRPr="007C28A6">
        <w:rPr>
          <w:rFonts w:cstheme="minorHAnsi"/>
          <w:sz w:val="28"/>
          <w:szCs w:val="28"/>
        </w:rPr>
        <w:t>Braillist</w:t>
      </w:r>
      <w:proofErr w:type="spellEnd"/>
      <w:r w:rsidRPr="007C28A6">
        <w:rPr>
          <w:rFonts w:cstheme="minorHAnsi"/>
          <w:sz w:val="28"/>
          <w:szCs w:val="28"/>
        </w:rPr>
        <w:t xml:space="preserve"> in elementary schools. This job combined two of my favorite jobs and has proved to be the right job for me.</w:t>
      </w:r>
    </w:p>
    <w:p w14:paraId="49E735EF" w14:textId="2FD729D5" w:rsidR="00E54C1B" w:rsidRPr="007C28A6" w:rsidRDefault="00E54C1B" w:rsidP="003A7821">
      <w:pPr>
        <w:spacing w:line="240" w:lineRule="auto"/>
        <w:rPr>
          <w:rFonts w:cstheme="minorHAnsi"/>
          <w:sz w:val="28"/>
          <w:szCs w:val="28"/>
        </w:rPr>
      </w:pPr>
      <w:r w:rsidRPr="007C28A6">
        <w:rPr>
          <w:rFonts w:cstheme="minorHAnsi"/>
          <w:sz w:val="28"/>
          <w:szCs w:val="28"/>
        </w:rPr>
        <w:t>Q: How has the service evolved from when you started working here up to this point?</w:t>
      </w:r>
    </w:p>
    <w:p w14:paraId="460CE931" w14:textId="298FB85D" w:rsidR="00E54C1B" w:rsidRPr="007C28A6" w:rsidRDefault="00E54C1B" w:rsidP="003A7821">
      <w:pPr>
        <w:spacing w:line="240" w:lineRule="auto"/>
        <w:rPr>
          <w:rFonts w:cstheme="minorHAnsi"/>
          <w:sz w:val="28"/>
          <w:szCs w:val="28"/>
        </w:rPr>
      </w:pPr>
      <w:r w:rsidRPr="007C28A6">
        <w:rPr>
          <w:rFonts w:cstheme="minorHAnsi"/>
          <w:sz w:val="28"/>
          <w:szCs w:val="28"/>
        </w:rPr>
        <w:t xml:space="preserve">A: When I started, we were still using the old cassette players – they required lots of explanation to patrons &amp; lots of repairs! And we had about 600 patrons who were still using the even older record players! Digital players didn’t exist. BARD didn’t exist. When Catherine Rubin became Assistant Regional Librarian, we started presenting wonderful programs for adult and young patrons. She also gave us patron book clubs. And I was privileged to be involved in both these innovations. </w:t>
      </w:r>
    </w:p>
    <w:p w14:paraId="785AE5B3" w14:textId="5E87EA70" w:rsidR="00E54C1B" w:rsidRPr="007C28A6" w:rsidRDefault="003A7821" w:rsidP="003A7821">
      <w:pPr>
        <w:spacing w:line="240" w:lineRule="auto"/>
        <w:rPr>
          <w:rFonts w:cstheme="minorHAnsi"/>
          <w:sz w:val="28"/>
          <w:szCs w:val="28"/>
        </w:rPr>
      </w:pPr>
      <w:r w:rsidRPr="007C28A6">
        <w:rPr>
          <w:rFonts w:cstheme="minorHAnsi"/>
          <w:sz w:val="28"/>
          <w:szCs w:val="28"/>
        </w:rPr>
        <w:t xml:space="preserve">Q: </w:t>
      </w:r>
      <w:r w:rsidR="00E54C1B" w:rsidRPr="007C28A6">
        <w:rPr>
          <w:rFonts w:cstheme="minorHAnsi"/>
          <w:sz w:val="28"/>
          <w:szCs w:val="28"/>
        </w:rPr>
        <w:t>How do you feel about your contributions to ABLS?</w:t>
      </w:r>
    </w:p>
    <w:p w14:paraId="522AE941" w14:textId="4B8CB73A" w:rsidR="00E54C1B" w:rsidRPr="007C28A6" w:rsidRDefault="003A7821" w:rsidP="003A7821">
      <w:pPr>
        <w:spacing w:line="240" w:lineRule="auto"/>
        <w:rPr>
          <w:rFonts w:cstheme="minorHAnsi"/>
          <w:sz w:val="28"/>
          <w:szCs w:val="28"/>
        </w:rPr>
      </w:pPr>
      <w:r w:rsidRPr="007C28A6">
        <w:rPr>
          <w:rFonts w:cstheme="minorHAnsi"/>
          <w:sz w:val="28"/>
          <w:szCs w:val="28"/>
        </w:rPr>
        <w:t xml:space="preserve">A: </w:t>
      </w:r>
      <w:r w:rsidR="00E54C1B" w:rsidRPr="007C28A6">
        <w:rPr>
          <w:rFonts w:cstheme="minorHAnsi"/>
          <w:sz w:val="28"/>
          <w:szCs w:val="28"/>
        </w:rPr>
        <w:t xml:space="preserve">I feel really good about the VIP Book Club for patrons that I have administered. We have been meeting since 2014 and 7 of the patrons who joined in that first year are still members. It’s been a success and I’ve made some really good friends. </w:t>
      </w:r>
      <w:r w:rsidR="00E54C1B" w:rsidRPr="007C28A6">
        <w:rPr>
          <w:rFonts w:cstheme="minorHAnsi"/>
          <w:sz w:val="28"/>
          <w:szCs w:val="28"/>
        </w:rPr>
        <w:br/>
        <w:t xml:space="preserve">I’ve learned to give good customer service to our patrons – even when I didn’t feel good. And I am proud and happy to be a part of providing a service that our patrons value so highly. </w:t>
      </w:r>
    </w:p>
    <w:p w14:paraId="53434BBD" w14:textId="01185793" w:rsidR="00E54C1B" w:rsidRPr="007C28A6" w:rsidRDefault="003A7821" w:rsidP="003A7821">
      <w:pPr>
        <w:spacing w:line="240" w:lineRule="auto"/>
        <w:rPr>
          <w:rFonts w:cstheme="minorHAnsi"/>
          <w:sz w:val="28"/>
          <w:szCs w:val="28"/>
        </w:rPr>
      </w:pPr>
      <w:r w:rsidRPr="007C28A6">
        <w:rPr>
          <w:rFonts w:cstheme="minorHAnsi"/>
          <w:sz w:val="28"/>
          <w:szCs w:val="28"/>
        </w:rPr>
        <w:t xml:space="preserve">Q: </w:t>
      </w:r>
      <w:r w:rsidR="00E54C1B" w:rsidRPr="007C28A6">
        <w:rPr>
          <w:rFonts w:cstheme="minorHAnsi"/>
          <w:sz w:val="28"/>
          <w:szCs w:val="28"/>
        </w:rPr>
        <w:t>What will be some things you miss working at ABLS?</w:t>
      </w:r>
    </w:p>
    <w:p w14:paraId="57BD656E" w14:textId="60DE962F" w:rsidR="00E54C1B" w:rsidRPr="007C28A6" w:rsidRDefault="003A7821" w:rsidP="003A7821">
      <w:pPr>
        <w:spacing w:line="240" w:lineRule="auto"/>
        <w:rPr>
          <w:rFonts w:cstheme="minorHAnsi"/>
          <w:sz w:val="28"/>
          <w:szCs w:val="28"/>
        </w:rPr>
      </w:pPr>
      <w:r w:rsidRPr="007C28A6">
        <w:rPr>
          <w:rFonts w:cstheme="minorHAnsi"/>
          <w:sz w:val="28"/>
          <w:szCs w:val="28"/>
        </w:rPr>
        <w:t xml:space="preserve">A: </w:t>
      </w:r>
      <w:r w:rsidR="00E54C1B" w:rsidRPr="007C28A6">
        <w:rPr>
          <w:rFonts w:cstheme="minorHAnsi"/>
          <w:sz w:val="28"/>
          <w:szCs w:val="28"/>
        </w:rPr>
        <w:t xml:space="preserve">Mostly I will miss the people I work with here. I’ve never worked with a more congenial, caring group of people. And, of course, I will greatly miss the VIP Book Club and the friends I have made there. (I won’t really miss the constantly changing technology. It’s inevitable, I know. But I’m getting to be one of those older people who don’t want to relearn everything every year!) </w:t>
      </w:r>
    </w:p>
    <w:p w14:paraId="17E909A6" w14:textId="575A33EE" w:rsidR="00E54C1B" w:rsidRPr="007C28A6" w:rsidRDefault="003A7821" w:rsidP="003A7821">
      <w:pPr>
        <w:spacing w:line="240" w:lineRule="auto"/>
        <w:rPr>
          <w:rFonts w:cstheme="minorHAnsi"/>
          <w:sz w:val="28"/>
          <w:szCs w:val="28"/>
        </w:rPr>
      </w:pPr>
      <w:r w:rsidRPr="007C28A6">
        <w:rPr>
          <w:rFonts w:cstheme="minorHAnsi"/>
          <w:sz w:val="28"/>
          <w:szCs w:val="28"/>
        </w:rPr>
        <w:t xml:space="preserve">Q: </w:t>
      </w:r>
      <w:r w:rsidR="00E54C1B" w:rsidRPr="007C28A6">
        <w:rPr>
          <w:rFonts w:cstheme="minorHAnsi"/>
          <w:sz w:val="28"/>
          <w:szCs w:val="28"/>
        </w:rPr>
        <w:t>How do you plan to spend your retirement?</w:t>
      </w:r>
    </w:p>
    <w:p w14:paraId="6223F33A" w14:textId="09E950EF" w:rsidR="00E54C1B" w:rsidRPr="007C28A6" w:rsidRDefault="003A7821" w:rsidP="003A7821">
      <w:pPr>
        <w:spacing w:line="240" w:lineRule="auto"/>
        <w:rPr>
          <w:rFonts w:cstheme="minorHAnsi"/>
          <w:sz w:val="28"/>
          <w:szCs w:val="28"/>
        </w:rPr>
      </w:pPr>
      <w:r w:rsidRPr="007C28A6">
        <w:rPr>
          <w:rFonts w:cstheme="minorHAnsi"/>
          <w:sz w:val="28"/>
          <w:szCs w:val="28"/>
        </w:rPr>
        <w:t xml:space="preserve">A: </w:t>
      </w:r>
      <w:r w:rsidR="00E54C1B" w:rsidRPr="007C28A6">
        <w:rPr>
          <w:rFonts w:cstheme="minorHAnsi"/>
          <w:sz w:val="28"/>
          <w:szCs w:val="28"/>
        </w:rPr>
        <w:t xml:space="preserve">I’m </w:t>
      </w:r>
      <w:proofErr w:type="spellStart"/>
      <w:r w:rsidR="00E54C1B" w:rsidRPr="007C28A6">
        <w:rPr>
          <w:rFonts w:cstheme="minorHAnsi"/>
          <w:sz w:val="28"/>
          <w:szCs w:val="28"/>
        </w:rPr>
        <w:t>gonna</w:t>
      </w:r>
      <w:proofErr w:type="spellEnd"/>
      <w:r w:rsidR="00E54C1B" w:rsidRPr="007C28A6">
        <w:rPr>
          <w:rFonts w:cstheme="minorHAnsi"/>
          <w:sz w:val="28"/>
          <w:szCs w:val="28"/>
        </w:rPr>
        <w:t xml:space="preserve"> sleep late and not leave my house before lunchtime! I’m going to shop during work hours. I’m going to spend way more time with friends and go to see more plays and art exhibits. I’m going to the beach and to Georgia and to D.C. to visit my friends and family there. I may get a part time job eventually, but I’m </w:t>
      </w:r>
      <w:proofErr w:type="spellStart"/>
      <w:r w:rsidR="00E54C1B" w:rsidRPr="007C28A6">
        <w:rPr>
          <w:rFonts w:cstheme="minorHAnsi"/>
          <w:sz w:val="28"/>
          <w:szCs w:val="28"/>
        </w:rPr>
        <w:t>gonna</w:t>
      </w:r>
      <w:proofErr w:type="spellEnd"/>
      <w:r w:rsidR="00E54C1B" w:rsidRPr="007C28A6">
        <w:rPr>
          <w:rFonts w:cstheme="minorHAnsi"/>
          <w:sz w:val="28"/>
          <w:szCs w:val="28"/>
        </w:rPr>
        <w:t xml:space="preserve"> let myself play for a while. </w:t>
      </w:r>
    </w:p>
    <w:p w14:paraId="1836F4AE" w14:textId="4E359525" w:rsidR="00E54C1B" w:rsidRPr="007C28A6" w:rsidRDefault="003A7821" w:rsidP="003A7821">
      <w:pPr>
        <w:spacing w:line="240" w:lineRule="auto"/>
        <w:rPr>
          <w:rFonts w:cstheme="minorHAnsi"/>
          <w:sz w:val="28"/>
          <w:szCs w:val="28"/>
        </w:rPr>
      </w:pPr>
      <w:r w:rsidRPr="007C28A6">
        <w:rPr>
          <w:rFonts w:cstheme="minorHAnsi"/>
          <w:sz w:val="28"/>
          <w:szCs w:val="28"/>
        </w:rPr>
        <w:t xml:space="preserve">Q: </w:t>
      </w:r>
      <w:r w:rsidR="00E54C1B" w:rsidRPr="007C28A6">
        <w:rPr>
          <w:rFonts w:cstheme="minorHAnsi"/>
          <w:sz w:val="28"/>
          <w:szCs w:val="28"/>
        </w:rPr>
        <w:t>What would you say to the patrons you’ve helped over the years before you retire?</w:t>
      </w:r>
    </w:p>
    <w:p w14:paraId="0F556D50" w14:textId="7E1BC081" w:rsidR="00E54C1B" w:rsidRPr="007C28A6" w:rsidRDefault="003A7821" w:rsidP="003A7821">
      <w:pPr>
        <w:spacing w:line="240" w:lineRule="auto"/>
        <w:rPr>
          <w:rFonts w:cstheme="minorHAnsi"/>
          <w:sz w:val="28"/>
          <w:szCs w:val="28"/>
        </w:rPr>
      </w:pPr>
      <w:r w:rsidRPr="007C28A6">
        <w:rPr>
          <w:rFonts w:cstheme="minorHAnsi"/>
          <w:sz w:val="28"/>
          <w:szCs w:val="28"/>
        </w:rPr>
        <w:t xml:space="preserve">A: </w:t>
      </w:r>
      <w:r w:rsidR="00E54C1B" w:rsidRPr="007C28A6">
        <w:rPr>
          <w:rFonts w:cstheme="minorHAnsi"/>
          <w:sz w:val="28"/>
          <w:szCs w:val="28"/>
        </w:rPr>
        <w:t xml:space="preserve">I’ve made some good friends with many of you – telephone friendships – but valuable friendships. I will miss our chats.  The gratitude and praise that our patrons heap upon us has </w:t>
      </w:r>
      <w:r w:rsidR="00E54C1B" w:rsidRPr="007C28A6">
        <w:rPr>
          <w:rFonts w:cstheme="minorHAnsi"/>
          <w:sz w:val="28"/>
          <w:szCs w:val="28"/>
        </w:rPr>
        <w:lastRenderedPageBreak/>
        <w:t>made working here the most positive place I’ve ever worked, and I thank all our patrons for that.</w:t>
      </w:r>
    </w:p>
    <w:p w14:paraId="7FE5424D" w14:textId="5179F0A9" w:rsidR="003A7821" w:rsidRPr="007C28A6" w:rsidRDefault="00E53117" w:rsidP="00AD2FE7">
      <w:pPr>
        <w:rPr>
          <w:rFonts w:cstheme="minorHAnsi"/>
          <w:sz w:val="28"/>
          <w:szCs w:val="28"/>
        </w:rPr>
      </w:pPr>
      <w:r>
        <w:rPr>
          <w:rFonts w:cstheme="minorHAnsi"/>
          <w:sz w:val="28"/>
          <w:szCs w:val="28"/>
        </w:rPr>
        <w:t>-----------------------------------------</w:t>
      </w:r>
    </w:p>
    <w:p w14:paraId="609A46A5" w14:textId="09B5009D" w:rsidR="0071584E" w:rsidRPr="007C28A6" w:rsidRDefault="0071584E" w:rsidP="00AD2FE7">
      <w:pPr>
        <w:rPr>
          <w:rFonts w:cstheme="minorHAnsi"/>
          <w:sz w:val="28"/>
          <w:szCs w:val="28"/>
        </w:rPr>
      </w:pPr>
      <w:r w:rsidRPr="007C28A6">
        <w:rPr>
          <w:rFonts w:cstheme="minorHAnsi"/>
          <w:sz w:val="28"/>
          <w:szCs w:val="28"/>
        </w:rPr>
        <w:t>Winter Reading Winners</w:t>
      </w:r>
    </w:p>
    <w:p w14:paraId="3F8072D0" w14:textId="5855AA0D" w:rsidR="00607C3C" w:rsidRPr="007C28A6" w:rsidRDefault="009B5F5F" w:rsidP="00AD2FE7">
      <w:pPr>
        <w:rPr>
          <w:rFonts w:cstheme="minorHAnsi"/>
          <w:sz w:val="28"/>
          <w:szCs w:val="28"/>
        </w:rPr>
      </w:pPr>
      <w:r w:rsidRPr="007C28A6">
        <w:rPr>
          <w:rFonts w:cstheme="minorHAnsi"/>
          <w:sz w:val="28"/>
          <w:szCs w:val="28"/>
        </w:rPr>
        <w:t xml:space="preserve">We concluded another successful Winter Reading program at the end of February this year. In total, we had </w:t>
      </w:r>
      <w:r w:rsidR="00E66766" w:rsidRPr="007C28A6">
        <w:rPr>
          <w:rFonts w:cstheme="minorHAnsi"/>
          <w:sz w:val="28"/>
          <w:szCs w:val="28"/>
        </w:rPr>
        <w:t>1</w:t>
      </w:r>
      <w:r w:rsidR="00A1138D" w:rsidRPr="007C28A6">
        <w:rPr>
          <w:rFonts w:cstheme="minorHAnsi"/>
          <w:sz w:val="28"/>
          <w:szCs w:val="28"/>
        </w:rPr>
        <w:t>46 patrons participate this year.</w:t>
      </w:r>
      <w:r w:rsidR="00566664" w:rsidRPr="007C28A6">
        <w:rPr>
          <w:rFonts w:cstheme="minorHAnsi"/>
          <w:sz w:val="28"/>
          <w:szCs w:val="28"/>
        </w:rPr>
        <w:t xml:space="preserve"> </w:t>
      </w:r>
      <w:r w:rsidR="004C2713" w:rsidRPr="007C28A6">
        <w:rPr>
          <w:rFonts w:cstheme="minorHAnsi"/>
          <w:sz w:val="28"/>
          <w:szCs w:val="28"/>
        </w:rPr>
        <w:t xml:space="preserve">As we mentioned </w:t>
      </w:r>
      <w:r w:rsidR="00340E3C" w:rsidRPr="007C28A6">
        <w:rPr>
          <w:rFonts w:cstheme="minorHAnsi"/>
          <w:sz w:val="28"/>
          <w:szCs w:val="28"/>
        </w:rPr>
        <w:t>at the beginning of Winter Reading, we separated the readers who received Books on Cartridges</w:t>
      </w:r>
      <w:r w:rsidR="0004432B" w:rsidRPr="007C28A6">
        <w:rPr>
          <w:rFonts w:cstheme="minorHAnsi"/>
          <w:sz w:val="28"/>
          <w:szCs w:val="28"/>
        </w:rPr>
        <w:t xml:space="preserve"> and downloads from BARD from patrons who read Large Print and Physical Braille Books. </w:t>
      </w:r>
      <w:r w:rsidR="00900D84" w:rsidRPr="007C28A6">
        <w:rPr>
          <w:rFonts w:cstheme="minorHAnsi"/>
          <w:sz w:val="28"/>
          <w:szCs w:val="28"/>
        </w:rPr>
        <w:t>In addition to separating Digital Books from Physical Books, we</w:t>
      </w:r>
      <w:r w:rsidR="004B3888" w:rsidRPr="007C28A6">
        <w:rPr>
          <w:rFonts w:cstheme="minorHAnsi"/>
          <w:sz w:val="28"/>
          <w:szCs w:val="28"/>
        </w:rPr>
        <w:t xml:space="preserve"> offered </w:t>
      </w:r>
      <w:r w:rsidR="00607C3C" w:rsidRPr="007C28A6">
        <w:rPr>
          <w:rFonts w:cstheme="minorHAnsi"/>
          <w:sz w:val="28"/>
          <w:szCs w:val="28"/>
        </w:rPr>
        <w:t>patrons the chance</w:t>
      </w:r>
      <w:r w:rsidR="004B3888" w:rsidRPr="007C28A6">
        <w:rPr>
          <w:rFonts w:cstheme="minorHAnsi"/>
          <w:sz w:val="28"/>
          <w:szCs w:val="28"/>
        </w:rPr>
        <w:t xml:space="preserve"> to earn extra points for the books they read for our Rate and Review program!</w:t>
      </w:r>
      <w:r w:rsidR="00EE5EF4" w:rsidRPr="007C28A6">
        <w:rPr>
          <w:rFonts w:cstheme="minorHAnsi"/>
          <w:sz w:val="28"/>
          <w:szCs w:val="28"/>
        </w:rPr>
        <w:t xml:space="preserve"> Here are our tops winners in each category:</w:t>
      </w:r>
    </w:p>
    <w:p w14:paraId="1FD3A2FC" w14:textId="77777777" w:rsidR="00EE5EF4" w:rsidRPr="007C28A6" w:rsidRDefault="00EE5EF4" w:rsidP="00EE5EF4">
      <w:pPr>
        <w:rPr>
          <w:rFonts w:cstheme="minorHAnsi"/>
          <w:sz w:val="28"/>
          <w:szCs w:val="28"/>
        </w:rPr>
      </w:pPr>
      <w:r w:rsidRPr="007C28A6">
        <w:rPr>
          <w:rFonts w:cstheme="minorHAnsi"/>
          <w:sz w:val="28"/>
          <w:szCs w:val="28"/>
        </w:rPr>
        <w:t>Digital Cartridge and BARD books</w:t>
      </w:r>
    </w:p>
    <w:p w14:paraId="15205260" w14:textId="77777777" w:rsidR="00EE5EF4" w:rsidRPr="007C28A6" w:rsidRDefault="00EE5EF4" w:rsidP="00EE5EF4">
      <w:pPr>
        <w:rPr>
          <w:rFonts w:cstheme="minorHAnsi"/>
          <w:sz w:val="28"/>
          <w:szCs w:val="28"/>
        </w:rPr>
      </w:pPr>
      <w:r w:rsidRPr="007C28A6">
        <w:rPr>
          <w:rFonts w:cstheme="minorHAnsi"/>
          <w:sz w:val="28"/>
          <w:szCs w:val="28"/>
        </w:rPr>
        <w:t>Adults</w:t>
      </w:r>
    </w:p>
    <w:p w14:paraId="1404E287" w14:textId="77777777" w:rsidR="00EE5EF4" w:rsidRPr="007C28A6" w:rsidRDefault="00EE5EF4" w:rsidP="00EE5EF4">
      <w:pPr>
        <w:pStyle w:val="ListParagraph"/>
        <w:numPr>
          <w:ilvl w:val="0"/>
          <w:numId w:val="12"/>
        </w:numPr>
        <w:rPr>
          <w:rFonts w:cstheme="minorHAnsi"/>
          <w:sz w:val="28"/>
          <w:szCs w:val="28"/>
        </w:rPr>
      </w:pPr>
      <w:r w:rsidRPr="007C28A6">
        <w:rPr>
          <w:rFonts w:cstheme="minorHAnsi"/>
          <w:sz w:val="28"/>
          <w:szCs w:val="28"/>
        </w:rPr>
        <w:t>Jessica Smith</w:t>
      </w:r>
    </w:p>
    <w:p w14:paraId="1A730A9F" w14:textId="77777777" w:rsidR="00EE5EF4" w:rsidRPr="007C28A6" w:rsidRDefault="00EE5EF4" w:rsidP="00EE5EF4">
      <w:pPr>
        <w:pStyle w:val="ListParagraph"/>
        <w:numPr>
          <w:ilvl w:val="0"/>
          <w:numId w:val="12"/>
        </w:numPr>
        <w:rPr>
          <w:rFonts w:cstheme="minorHAnsi"/>
          <w:sz w:val="28"/>
          <w:szCs w:val="28"/>
        </w:rPr>
      </w:pPr>
      <w:r w:rsidRPr="007C28A6">
        <w:rPr>
          <w:rFonts w:cstheme="minorHAnsi"/>
          <w:sz w:val="28"/>
          <w:szCs w:val="28"/>
        </w:rPr>
        <w:t>Guy Bobbitt</w:t>
      </w:r>
    </w:p>
    <w:p w14:paraId="4A6B245E" w14:textId="77777777" w:rsidR="00EE5EF4" w:rsidRPr="007C28A6" w:rsidRDefault="00EE5EF4" w:rsidP="00EE5EF4">
      <w:pPr>
        <w:pStyle w:val="ListParagraph"/>
        <w:numPr>
          <w:ilvl w:val="0"/>
          <w:numId w:val="12"/>
        </w:numPr>
        <w:rPr>
          <w:rFonts w:cstheme="minorHAnsi"/>
          <w:sz w:val="28"/>
          <w:szCs w:val="28"/>
        </w:rPr>
      </w:pPr>
      <w:r w:rsidRPr="007C28A6">
        <w:rPr>
          <w:rFonts w:cstheme="minorHAnsi"/>
          <w:sz w:val="28"/>
          <w:szCs w:val="28"/>
        </w:rPr>
        <w:t>Libby Walton</w:t>
      </w:r>
    </w:p>
    <w:p w14:paraId="0B5F033E" w14:textId="77777777" w:rsidR="00EE5EF4" w:rsidRPr="007C28A6" w:rsidRDefault="00EE5EF4" w:rsidP="00EE5EF4">
      <w:pPr>
        <w:rPr>
          <w:rFonts w:cstheme="minorHAnsi"/>
          <w:sz w:val="28"/>
          <w:szCs w:val="28"/>
        </w:rPr>
      </w:pPr>
      <w:r w:rsidRPr="007C28A6">
        <w:rPr>
          <w:rFonts w:cstheme="minorHAnsi"/>
          <w:sz w:val="28"/>
          <w:szCs w:val="28"/>
        </w:rPr>
        <w:t>Youth</w:t>
      </w:r>
    </w:p>
    <w:p w14:paraId="570C13E0" w14:textId="77777777" w:rsidR="00EE5EF4" w:rsidRPr="007C28A6" w:rsidRDefault="00EE5EF4" w:rsidP="00EE5EF4">
      <w:pPr>
        <w:pStyle w:val="ListParagraph"/>
        <w:numPr>
          <w:ilvl w:val="0"/>
          <w:numId w:val="11"/>
        </w:numPr>
        <w:rPr>
          <w:rFonts w:cstheme="minorHAnsi"/>
          <w:sz w:val="28"/>
          <w:szCs w:val="28"/>
        </w:rPr>
      </w:pPr>
      <w:r w:rsidRPr="007C28A6">
        <w:rPr>
          <w:rFonts w:cstheme="minorHAnsi"/>
          <w:sz w:val="28"/>
          <w:szCs w:val="28"/>
        </w:rPr>
        <w:t>Anthony James</w:t>
      </w:r>
    </w:p>
    <w:p w14:paraId="0563549E" w14:textId="77777777" w:rsidR="00EE5EF4" w:rsidRPr="007C28A6" w:rsidRDefault="00EE5EF4" w:rsidP="00EE5EF4">
      <w:pPr>
        <w:pStyle w:val="ListParagraph"/>
        <w:numPr>
          <w:ilvl w:val="0"/>
          <w:numId w:val="11"/>
        </w:numPr>
        <w:rPr>
          <w:rFonts w:cstheme="minorHAnsi"/>
          <w:sz w:val="28"/>
          <w:szCs w:val="28"/>
        </w:rPr>
      </w:pPr>
      <w:r w:rsidRPr="007C28A6">
        <w:rPr>
          <w:rFonts w:cstheme="minorHAnsi"/>
          <w:sz w:val="28"/>
          <w:szCs w:val="28"/>
        </w:rPr>
        <w:t>Delilah Baker</w:t>
      </w:r>
    </w:p>
    <w:p w14:paraId="4EB1D583" w14:textId="77777777" w:rsidR="00EE5EF4" w:rsidRPr="007C28A6" w:rsidRDefault="00EE5EF4" w:rsidP="00EE5EF4">
      <w:pPr>
        <w:pStyle w:val="ListParagraph"/>
        <w:numPr>
          <w:ilvl w:val="0"/>
          <w:numId w:val="11"/>
        </w:numPr>
        <w:rPr>
          <w:rFonts w:cstheme="minorHAnsi"/>
          <w:sz w:val="28"/>
          <w:szCs w:val="28"/>
        </w:rPr>
      </w:pPr>
      <w:r w:rsidRPr="007C28A6">
        <w:rPr>
          <w:rFonts w:cstheme="minorHAnsi"/>
          <w:sz w:val="28"/>
          <w:szCs w:val="28"/>
        </w:rPr>
        <w:t>Layla Hildenbrand</w:t>
      </w:r>
    </w:p>
    <w:p w14:paraId="1758F190" w14:textId="00358F9D" w:rsidR="00EE5EF4" w:rsidRPr="007C28A6" w:rsidRDefault="00EE5EF4" w:rsidP="00EE5EF4">
      <w:pPr>
        <w:rPr>
          <w:rFonts w:cstheme="minorHAnsi"/>
          <w:sz w:val="28"/>
          <w:szCs w:val="28"/>
        </w:rPr>
      </w:pPr>
      <w:r w:rsidRPr="007C28A6">
        <w:rPr>
          <w:rFonts w:cstheme="minorHAnsi"/>
          <w:sz w:val="28"/>
          <w:szCs w:val="28"/>
        </w:rPr>
        <w:t xml:space="preserve">Physical Print and Braille Books </w:t>
      </w:r>
    </w:p>
    <w:p w14:paraId="4A37D52A" w14:textId="77777777" w:rsidR="00EE5EF4" w:rsidRPr="007C28A6" w:rsidRDefault="00EE5EF4" w:rsidP="00EE5EF4">
      <w:pPr>
        <w:pStyle w:val="ListParagraph"/>
        <w:numPr>
          <w:ilvl w:val="0"/>
          <w:numId w:val="13"/>
        </w:numPr>
        <w:rPr>
          <w:rFonts w:cstheme="minorHAnsi"/>
          <w:sz w:val="28"/>
          <w:szCs w:val="28"/>
        </w:rPr>
      </w:pPr>
      <w:r w:rsidRPr="007C28A6">
        <w:rPr>
          <w:rFonts w:cstheme="minorHAnsi"/>
          <w:sz w:val="28"/>
          <w:szCs w:val="28"/>
        </w:rPr>
        <w:t>Dorothy Wildermuth</w:t>
      </w:r>
    </w:p>
    <w:p w14:paraId="5AF97A68" w14:textId="77777777" w:rsidR="00EE5EF4" w:rsidRPr="007C28A6" w:rsidRDefault="00EE5EF4" w:rsidP="00EE5EF4">
      <w:pPr>
        <w:pStyle w:val="ListParagraph"/>
        <w:numPr>
          <w:ilvl w:val="0"/>
          <w:numId w:val="13"/>
        </w:numPr>
        <w:rPr>
          <w:rFonts w:cstheme="minorHAnsi"/>
          <w:sz w:val="28"/>
          <w:szCs w:val="28"/>
        </w:rPr>
      </w:pPr>
      <w:r w:rsidRPr="007C28A6">
        <w:rPr>
          <w:rFonts w:cstheme="minorHAnsi"/>
          <w:sz w:val="28"/>
          <w:szCs w:val="28"/>
        </w:rPr>
        <w:t>Tamara Jackson</w:t>
      </w:r>
    </w:p>
    <w:p w14:paraId="2FD9D2EE" w14:textId="77777777" w:rsidR="00EE5EF4" w:rsidRPr="007C28A6" w:rsidRDefault="00EE5EF4" w:rsidP="00EE5EF4">
      <w:pPr>
        <w:pStyle w:val="ListParagraph"/>
        <w:numPr>
          <w:ilvl w:val="0"/>
          <w:numId w:val="13"/>
        </w:numPr>
        <w:rPr>
          <w:rFonts w:cstheme="minorHAnsi"/>
          <w:sz w:val="28"/>
          <w:szCs w:val="28"/>
        </w:rPr>
      </w:pPr>
      <w:r w:rsidRPr="007C28A6">
        <w:rPr>
          <w:rFonts w:cstheme="minorHAnsi"/>
          <w:sz w:val="28"/>
          <w:szCs w:val="28"/>
        </w:rPr>
        <w:t>Glenda Hartis</w:t>
      </w:r>
    </w:p>
    <w:p w14:paraId="2ECBAFBC" w14:textId="77777777" w:rsidR="00D25236" w:rsidRPr="007C28A6" w:rsidRDefault="008D2527" w:rsidP="00AD2FE7">
      <w:pPr>
        <w:rPr>
          <w:rFonts w:cstheme="minorHAnsi"/>
          <w:sz w:val="28"/>
          <w:szCs w:val="28"/>
        </w:rPr>
      </w:pPr>
      <w:r w:rsidRPr="007C28A6">
        <w:rPr>
          <w:rFonts w:cstheme="minorHAnsi"/>
          <w:sz w:val="28"/>
          <w:szCs w:val="28"/>
        </w:rPr>
        <w:t xml:space="preserve">Of the </w:t>
      </w:r>
      <w:r w:rsidR="00566664" w:rsidRPr="007C28A6">
        <w:rPr>
          <w:rFonts w:cstheme="minorHAnsi"/>
          <w:sz w:val="28"/>
          <w:szCs w:val="28"/>
        </w:rPr>
        <w:t xml:space="preserve">146 </w:t>
      </w:r>
      <w:r w:rsidR="00D25236" w:rsidRPr="007C28A6">
        <w:rPr>
          <w:rFonts w:cstheme="minorHAnsi"/>
          <w:sz w:val="28"/>
          <w:szCs w:val="28"/>
        </w:rPr>
        <w:t>reader</w:t>
      </w:r>
      <w:r w:rsidR="00566664" w:rsidRPr="007C28A6">
        <w:rPr>
          <w:rFonts w:cstheme="minorHAnsi"/>
          <w:sz w:val="28"/>
          <w:szCs w:val="28"/>
        </w:rPr>
        <w:t xml:space="preserve">s we had this year, </w:t>
      </w:r>
      <w:r w:rsidRPr="007C28A6">
        <w:rPr>
          <w:rFonts w:cstheme="minorHAnsi"/>
          <w:sz w:val="28"/>
          <w:szCs w:val="28"/>
        </w:rPr>
        <w:t>132</w:t>
      </w:r>
      <w:r w:rsidR="00566664" w:rsidRPr="007C28A6">
        <w:rPr>
          <w:rFonts w:cstheme="minorHAnsi"/>
          <w:sz w:val="28"/>
          <w:szCs w:val="28"/>
        </w:rPr>
        <w:t xml:space="preserve"> patrons read at least five books during the program and will receive a small prize and a certificate!</w:t>
      </w:r>
      <w:r w:rsidR="00584FE4" w:rsidRPr="007C28A6">
        <w:rPr>
          <w:rFonts w:cstheme="minorHAnsi"/>
          <w:sz w:val="28"/>
          <w:szCs w:val="28"/>
        </w:rPr>
        <w:t xml:space="preserve"> </w:t>
      </w:r>
      <w:r w:rsidR="00D25236" w:rsidRPr="007C28A6">
        <w:rPr>
          <w:rFonts w:cstheme="minorHAnsi"/>
          <w:sz w:val="28"/>
          <w:szCs w:val="28"/>
        </w:rPr>
        <w:t>Our top three readers in each category will receive gift cards!</w:t>
      </w:r>
    </w:p>
    <w:p w14:paraId="2DE1F68B" w14:textId="6928DA35" w:rsidR="009B5F5F" w:rsidRPr="007C28A6" w:rsidRDefault="00B44742" w:rsidP="00AD2FE7">
      <w:pPr>
        <w:rPr>
          <w:rFonts w:cstheme="minorHAnsi"/>
          <w:sz w:val="28"/>
          <w:szCs w:val="28"/>
        </w:rPr>
      </w:pPr>
      <w:r w:rsidRPr="007C28A6">
        <w:rPr>
          <w:rFonts w:cstheme="minorHAnsi"/>
          <w:sz w:val="28"/>
          <w:szCs w:val="28"/>
        </w:rPr>
        <w:t>This year, w</w:t>
      </w:r>
      <w:r w:rsidR="00E551F6" w:rsidRPr="007C28A6">
        <w:rPr>
          <w:rFonts w:cstheme="minorHAnsi"/>
          <w:sz w:val="28"/>
          <w:szCs w:val="28"/>
        </w:rPr>
        <w:t>e had 9 of our Winter Read</w:t>
      </w:r>
      <w:r w:rsidR="008C2627" w:rsidRPr="007C28A6">
        <w:rPr>
          <w:rFonts w:cstheme="minorHAnsi"/>
          <w:sz w:val="28"/>
          <w:szCs w:val="28"/>
        </w:rPr>
        <w:t>ers participate in our rate and review program!</w:t>
      </w:r>
      <w:r w:rsidR="00644800" w:rsidRPr="007C28A6">
        <w:rPr>
          <w:rFonts w:cstheme="minorHAnsi"/>
          <w:sz w:val="28"/>
          <w:szCs w:val="28"/>
        </w:rPr>
        <w:t xml:space="preserve"> Those </w:t>
      </w:r>
      <w:r w:rsidR="00032ED0" w:rsidRPr="007C28A6">
        <w:rPr>
          <w:rFonts w:cstheme="minorHAnsi"/>
          <w:sz w:val="28"/>
          <w:szCs w:val="28"/>
        </w:rPr>
        <w:t xml:space="preserve">9 participants </w:t>
      </w:r>
      <w:r w:rsidR="00420D42" w:rsidRPr="007C28A6">
        <w:rPr>
          <w:rFonts w:cstheme="minorHAnsi"/>
          <w:sz w:val="28"/>
          <w:szCs w:val="28"/>
        </w:rPr>
        <w:t xml:space="preserve">combined to </w:t>
      </w:r>
      <w:r w:rsidR="00032ED0" w:rsidRPr="007C28A6">
        <w:rPr>
          <w:rFonts w:cstheme="minorHAnsi"/>
          <w:sz w:val="28"/>
          <w:szCs w:val="28"/>
        </w:rPr>
        <w:t>sen</w:t>
      </w:r>
      <w:r w:rsidR="00420D42" w:rsidRPr="007C28A6">
        <w:rPr>
          <w:rFonts w:cstheme="minorHAnsi"/>
          <w:sz w:val="28"/>
          <w:szCs w:val="28"/>
        </w:rPr>
        <w:t>d</w:t>
      </w:r>
      <w:r w:rsidR="00032ED0" w:rsidRPr="007C28A6">
        <w:rPr>
          <w:rFonts w:cstheme="minorHAnsi"/>
          <w:sz w:val="28"/>
          <w:szCs w:val="28"/>
        </w:rPr>
        <w:t xml:space="preserve"> in a total of 278 </w:t>
      </w:r>
      <w:r w:rsidR="00420D42" w:rsidRPr="007C28A6">
        <w:rPr>
          <w:rFonts w:cstheme="minorHAnsi"/>
          <w:sz w:val="28"/>
          <w:szCs w:val="28"/>
        </w:rPr>
        <w:t>Rate and Review forms</w:t>
      </w:r>
      <w:r w:rsidR="00DE6ED2" w:rsidRPr="007C28A6">
        <w:rPr>
          <w:rFonts w:cstheme="minorHAnsi"/>
          <w:sz w:val="28"/>
          <w:szCs w:val="28"/>
        </w:rPr>
        <w:t xml:space="preserve"> which </w:t>
      </w:r>
      <w:r w:rsidR="00621D56" w:rsidRPr="007C28A6">
        <w:rPr>
          <w:rFonts w:cstheme="minorHAnsi"/>
          <w:sz w:val="28"/>
          <w:szCs w:val="28"/>
        </w:rPr>
        <w:t>added up to 2364 extra points to their total</w:t>
      </w:r>
      <w:r w:rsidR="006D6356" w:rsidRPr="007C28A6">
        <w:rPr>
          <w:rFonts w:cstheme="minorHAnsi"/>
          <w:sz w:val="28"/>
          <w:szCs w:val="28"/>
        </w:rPr>
        <w:t xml:space="preserve">! We were happy to see our </w:t>
      </w:r>
      <w:proofErr w:type="gramStart"/>
      <w:r w:rsidR="006D6356" w:rsidRPr="007C28A6">
        <w:rPr>
          <w:rFonts w:cstheme="minorHAnsi"/>
          <w:sz w:val="28"/>
          <w:szCs w:val="28"/>
        </w:rPr>
        <w:t>patrons</w:t>
      </w:r>
      <w:proofErr w:type="gramEnd"/>
      <w:r w:rsidR="006D6356" w:rsidRPr="007C28A6">
        <w:rPr>
          <w:rFonts w:cstheme="minorHAnsi"/>
          <w:sz w:val="28"/>
          <w:szCs w:val="28"/>
        </w:rPr>
        <w:t xml:space="preserve"> reviews of the books they read during the program.</w:t>
      </w:r>
    </w:p>
    <w:p w14:paraId="4261BE90" w14:textId="4E125C8F" w:rsidR="003B43BE" w:rsidRPr="007C28A6" w:rsidRDefault="00E53117" w:rsidP="00AD2FE7">
      <w:pPr>
        <w:rPr>
          <w:rFonts w:cstheme="minorHAnsi"/>
          <w:sz w:val="28"/>
          <w:szCs w:val="28"/>
        </w:rPr>
      </w:pPr>
      <w:r>
        <w:rPr>
          <w:rFonts w:cstheme="minorHAnsi"/>
          <w:sz w:val="28"/>
          <w:szCs w:val="28"/>
        </w:rPr>
        <w:t>-----------------------------------------</w:t>
      </w:r>
    </w:p>
    <w:p w14:paraId="00E07F43" w14:textId="77777777" w:rsidR="0071584E" w:rsidRPr="007C28A6" w:rsidRDefault="0071584E" w:rsidP="00AD2FE7">
      <w:pPr>
        <w:rPr>
          <w:rFonts w:cstheme="minorHAnsi"/>
          <w:sz w:val="28"/>
          <w:szCs w:val="28"/>
        </w:rPr>
      </w:pPr>
      <w:r w:rsidRPr="007C28A6">
        <w:rPr>
          <w:rFonts w:cstheme="minorHAnsi"/>
          <w:sz w:val="28"/>
          <w:szCs w:val="28"/>
        </w:rPr>
        <w:t>Summer Reading 2023</w:t>
      </w:r>
    </w:p>
    <w:p w14:paraId="3125D5DF" w14:textId="77777777" w:rsidR="00912FC5" w:rsidRPr="007C28A6" w:rsidRDefault="00876F61" w:rsidP="00912FC5">
      <w:pPr>
        <w:rPr>
          <w:rFonts w:cstheme="minorHAnsi"/>
          <w:sz w:val="28"/>
          <w:szCs w:val="28"/>
        </w:rPr>
      </w:pPr>
      <w:r w:rsidRPr="007C28A6">
        <w:rPr>
          <w:rFonts w:cstheme="minorHAnsi"/>
          <w:sz w:val="28"/>
          <w:szCs w:val="28"/>
        </w:rPr>
        <w:lastRenderedPageBreak/>
        <w:t>Our Summer Reading program is just around the corner! From June 1</w:t>
      </w:r>
      <w:r w:rsidRPr="007C28A6">
        <w:rPr>
          <w:rFonts w:cstheme="minorHAnsi"/>
          <w:sz w:val="28"/>
          <w:szCs w:val="28"/>
          <w:vertAlign w:val="superscript"/>
        </w:rPr>
        <w:t>st</w:t>
      </w:r>
      <w:r w:rsidRPr="007C28A6">
        <w:rPr>
          <w:rFonts w:cstheme="minorHAnsi"/>
          <w:sz w:val="28"/>
          <w:szCs w:val="28"/>
        </w:rPr>
        <w:t xml:space="preserve"> until August 31</w:t>
      </w:r>
      <w:r w:rsidRPr="007C28A6">
        <w:rPr>
          <w:rFonts w:cstheme="minorHAnsi"/>
          <w:sz w:val="28"/>
          <w:szCs w:val="28"/>
          <w:vertAlign w:val="superscript"/>
        </w:rPr>
        <w:t>st</w:t>
      </w:r>
      <w:r w:rsidR="009358DD" w:rsidRPr="007C28A6">
        <w:rPr>
          <w:rFonts w:cstheme="minorHAnsi"/>
          <w:sz w:val="28"/>
          <w:szCs w:val="28"/>
        </w:rPr>
        <w:t xml:space="preserve">, patrons </w:t>
      </w:r>
      <w:r w:rsidR="00C77B4F" w:rsidRPr="007C28A6">
        <w:rPr>
          <w:rFonts w:cstheme="minorHAnsi"/>
          <w:sz w:val="28"/>
          <w:szCs w:val="28"/>
        </w:rPr>
        <w:t xml:space="preserve">who sign up to participate in our program will have their books read </w:t>
      </w:r>
      <w:r w:rsidR="009C7BA1" w:rsidRPr="007C28A6">
        <w:rPr>
          <w:rFonts w:cstheme="minorHAnsi"/>
          <w:sz w:val="28"/>
          <w:szCs w:val="28"/>
        </w:rPr>
        <w:t xml:space="preserve">added to their overall </w:t>
      </w:r>
      <w:proofErr w:type="gramStart"/>
      <w:r w:rsidR="009C7BA1" w:rsidRPr="007C28A6">
        <w:rPr>
          <w:rFonts w:cstheme="minorHAnsi"/>
          <w:sz w:val="28"/>
          <w:szCs w:val="28"/>
        </w:rPr>
        <w:t>Summer</w:t>
      </w:r>
      <w:proofErr w:type="gramEnd"/>
      <w:r w:rsidR="009C7BA1" w:rsidRPr="007C28A6">
        <w:rPr>
          <w:rFonts w:cstheme="minorHAnsi"/>
          <w:sz w:val="28"/>
          <w:szCs w:val="28"/>
        </w:rPr>
        <w:t xml:space="preserve"> Reading score. </w:t>
      </w:r>
      <w:r w:rsidR="00912FC5" w:rsidRPr="007C28A6">
        <w:rPr>
          <w:rFonts w:cstheme="minorHAnsi"/>
          <w:sz w:val="28"/>
          <w:szCs w:val="28"/>
        </w:rPr>
        <w:t>The four categories for Summer Reading are:</w:t>
      </w:r>
    </w:p>
    <w:p w14:paraId="138A9179" w14:textId="77777777" w:rsidR="00912FC5" w:rsidRPr="007C28A6" w:rsidRDefault="00912FC5" w:rsidP="008537E4">
      <w:pPr>
        <w:pStyle w:val="ListParagraph"/>
        <w:numPr>
          <w:ilvl w:val="0"/>
          <w:numId w:val="17"/>
        </w:numPr>
        <w:rPr>
          <w:rFonts w:cstheme="minorHAnsi"/>
          <w:sz w:val="28"/>
          <w:szCs w:val="28"/>
        </w:rPr>
      </w:pPr>
      <w:r w:rsidRPr="007C28A6">
        <w:rPr>
          <w:rFonts w:cstheme="minorHAnsi"/>
          <w:sz w:val="28"/>
          <w:szCs w:val="28"/>
        </w:rPr>
        <w:t>Digital and Downloadable Books Adults</w:t>
      </w:r>
    </w:p>
    <w:p w14:paraId="45FB910B" w14:textId="77777777" w:rsidR="00912FC5" w:rsidRPr="007C28A6" w:rsidRDefault="00912FC5" w:rsidP="008537E4">
      <w:pPr>
        <w:pStyle w:val="ListParagraph"/>
        <w:numPr>
          <w:ilvl w:val="0"/>
          <w:numId w:val="17"/>
        </w:numPr>
        <w:rPr>
          <w:rFonts w:cstheme="minorHAnsi"/>
          <w:sz w:val="28"/>
          <w:szCs w:val="28"/>
        </w:rPr>
      </w:pPr>
      <w:r w:rsidRPr="007C28A6">
        <w:rPr>
          <w:rFonts w:cstheme="minorHAnsi"/>
          <w:sz w:val="28"/>
          <w:szCs w:val="28"/>
        </w:rPr>
        <w:t>Digital and Downloadable Books Youth</w:t>
      </w:r>
    </w:p>
    <w:p w14:paraId="5EF834C7" w14:textId="77777777" w:rsidR="00912FC5" w:rsidRPr="007C28A6" w:rsidRDefault="00912FC5" w:rsidP="008537E4">
      <w:pPr>
        <w:pStyle w:val="ListParagraph"/>
        <w:numPr>
          <w:ilvl w:val="0"/>
          <w:numId w:val="17"/>
        </w:numPr>
        <w:rPr>
          <w:rFonts w:cstheme="minorHAnsi"/>
          <w:sz w:val="28"/>
          <w:szCs w:val="28"/>
        </w:rPr>
      </w:pPr>
      <w:r w:rsidRPr="007C28A6">
        <w:rPr>
          <w:rFonts w:cstheme="minorHAnsi"/>
          <w:sz w:val="28"/>
          <w:szCs w:val="28"/>
        </w:rPr>
        <w:t>Physical Books Adults</w:t>
      </w:r>
    </w:p>
    <w:p w14:paraId="730D91B4" w14:textId="77777777" w:rsidR="00912FC5" w:rsidRPr="007C28A6" w:rsidRDefault="00912FC5" w:rsidP="008537E4">
      <w:pPr>
        <w:pStyle w:val="ListParagraph"/>
        <w:numPr>
          <w:ilvl w:val="0"/>
          <w:numId w:val="17"/>
        </w:numPr>
        <w:rPr>
          <w:rFonts w:cstheme="minorHAnsi"/>
          <w:sz w:val="28"/>
          <w:szCs w:val="28"/>
        </w:rPr>
      </w:pPr>
      <w:r w:rsidRPr="007C28A6">
        <w:rPr>
          <w:rFonts w:cstheme="minorHAnsi"/>
          <w:sz w:val="28"/>
          <w:szCs w:val="28"/>
        </w:rPr>
        <w:t>Physical Books Youth</w:t>
      </w:r>
    </w:p>
    <w:p w14:paraId="6394E975" w14:textId="4086621D" w:rsidR="00912FC5" w:rsidRPr="007C28A6" w:rsidRDefault="00912FC5" w:rsidP="00912FC5">
      <w:pPr>
        <w:rPr>
          <w:rFonts w:cstheme="minorHAnsi"/>
          <w:sz w:val="28"/>
          <w:szCs w:val="28"/>
        </w:rPr>
      </w:pPr>
      <w:r w:rsidRPr="007C28A6">
        <w:rPr>
          <w:rFonts w:cstheme="minorHAnsi"/>
          <w:sz w:val="28"/>
          <w:szCs w:val="28"/>
        </w:rPr>
        <w:t xml:space="preserve">Digital and Downloadable Books include books received on </w:t>
      </w:r>
      <w:r w:rsidR="009144E3" w:rsidRPr="007C28A6">
        <w:rPr>
          <w:rFonts w:cstheme="minorHAnsi"/>
          <w:sz w:val="28"/>
          <w:szCs w:val="28"/>
        </w:rPr>
        <w:t xml:space="preserve">cartridges </w:t>
      </w:r>
      <w:r w:rsidRPr="007C28A6">
        <w:rPr>
          <w:rFonts w:cstheme="minorHAnsi"/>
          <w:sz w:val="28"/>
          <w:szCs w:val="28"/>
        </w:rPr>
        <w:t xml:space="preserve">and </w:t>
      </w:r>
      <w:r w:rsidR="009C6941" w:rsidRPr="007C28A6">
        <w:rPr>
          <w:rFonts w:cstheme="minorHAnsi"/>
          <w:sz w:val="28"/>
          <w:szCs w:val="28"/>
        </w:rPr>
        <w:t xml:space="preserve">downloadable </w:t>
      </w:r>
      <w:r w:rsidRPr="007C28A6">
        <w:rPr>
          <w:rFonts w:cstheme="minorHAnsi"/>
          <w:sz w:val="28"/>
          <w:szCs w:val="28"/>
        </w:rPr>
        <w:t>braille books from BARD.</w:t>
      </w:r>
      <w:r w:rsidR="00E620EA" w:rsidRPr="007C28A6">
        <w:rPr>
          <w:rFonts w:cstheme="minorHAnsi"/>
          <w:sz w:val="28"/>
          <w:szCs w:val="28"/>
        </w:rPr>
        <w:t xml:space="preserve"> Physical Books include large print and physical braille </w:t>
      </w:r>
      <w:r w:rsidR="00BE4183" w:rsidRPr="007C28A6">
        <w:rPr>
          <w:rFonts w:cstheme="minorHAnsi"/>
          <w:sz w:val="28"/>
          <w:szCs w:val="28"/>
        </w:rPr>
        <w:t>books you receive in the mail from us.</w:t>
      </w:r>
      <w:r w:rsidR="009C6941" w:rsidRPr="007C28A6">
        <w:rPr>
          <w:rFonts w:cstheme="minorHAnsi"/>
          <w:sz w:val="28"/>
          <w:szCs w:val="28"/>
        </w:rPr>
        <w:t xml:space="preserve"> </w:t>
      </w:r>
      <w:r w:rsidR="00114FDD" w:rsidRPr="007C28A6">
        <w:rPr>
          <w:rFonts w:cstheme="minorHAnsi"/>
          <w:sz w:val="28"/>
          <w:szCs w:val="28"/>
        </w:rPr>
        <w:t>If you read from multiple mediums, you</w:t>
      </w:r>
      <w:r w:rsidR="00A76837" w:rsidRPr="007C28A6">
        <w:rPr>
          <w:rFonts w:cstheme="minorHAnsi"/>
          <w:sz w:val="28"/>
          <w:szCs w:val="28"/>
        </w:rPr>
        <w:t>r highest medium used will be counted.</w:t>
      </w:r>
    </w:p>
    <w:p w14:paraId="34177AE8" w14:textId="347A546D" w:rsidR="005A0EA8" w:rsidRPr="007C28A6" w:rsidRDefault="005A0EA8" w:rsidP="00912FC5">
      <w:pPr>
        <w:rPr>
          <w:rFonts w:cstheme="minorHAnsi"/>
          <w:sz w:val="28"/>
          <w:szCs w:val="28"/>
        </w:rPr>
      </w:pPr>
      <w:r w:rsidRPr="007C28A6">
        <w:rPr>
          <w:rFonts w:cstheme="minorHAnsi"/>
          <w:sz w:val="28"/>
          <w:szCs w:val="28"/>
        </w:rPr>
        <w:t xml:space="preserve">To register for </w:t>
      </w:r>
      <w:r w:rsidR="00D26933" w:rsidRPr="007C28A6">
        <w:rPr>
          <w:rFonts w:cstheme="minorHAnsi"/>
          <w:sz w:val="28"/>
          <w:szCs w:val="28"/>
        </w:rPr>
        <w:t>Summer Reading,</w:t>
      </w:r>
      <w:r w:rsidRPr="007C28A6">
        <w:rPr>
          <w:rFonts w:cstheme="minorHAnsi"/>
          <w:sz w:val="28"/>
          <w:szCs w:val="28"/>
        </w:rPr>
        <w:t xml:space="preserve"> go to</w:t>
      </w:r>
      <w:r w:rsidR="0086362B" w:rsidRPr="0086362B">
        <w:rPr>
          <w:rFonts w:cstheme="minorHAnsi"/>
          <w:sz w:val="28"/>
          <w:szCs w:val="28"/>
        </w:rPr>
        <w:t xml:space="preserve"> slnc.info/</w:t>
      </w:r>
      <w:proofErr w:type="gramStart"/>
      <w:r w:rsidR="0086362B" w:rsidRPr="0086362B">
        <w:rPr>
          <w:rFonts w:cstheme="minorHAnsi"/>
          <w:sz w:val="28"/>
          <w:szCs w:val="28"/>
        </w:rPr>
        <w:t>sr23</w:t>
      </w:r>
      <w:proofErr w:type="gramEnd"/>
    </w:p>
    <w:p w14:paraId="2FFDD567" w14:textId="3175B9A2" w:rsidR="003C3588" w:rsidRPr="007C28A6" w:rsidRDefault="00E53117" w:rsidP="00912FC5">
      <w:pPr>
        <w:rPr>
          <w:rFonts w:cstheme="minorHAnsi"/>
          <w:sz w:val="28"/>
          <w:szCs w:val="28"/>
        </w:rPr>
      </w:pPr>
      <w:r>
        <w:rPr>
          <w:rFonts w:cstheme="minorHAnsi"/>
          <w:sz w:val="28"/>
          <w:szCs w:val="28"/>
        </w:rPr>
        <w:t>-----------------------------------------</w:t>
      </w:r>
    </w:p>
    <w:p w14:paraId="2F61CAAC" w14:textId="1FA9476C" w:rsidR="00AD2FE7" w:rsidRPr="007C28A6" w:rsidRDefault="00BE4183" w:rsidP="00AD2FE7">
      <w:pPr>
        <w:rPr>
          <w:rFonts w:cstheme="minorHAnsi"/>
          <w:sz w:val="28"/>
          <w:szCs w:val="28"/>
        </w:rPr>
      </w:pPr>
      <w:r w:rsidRPr="007C28A6">
        <w:rPr>
          <w:rFonts w:cstheme="minorHAnsi"/>
          <w:sz w:val="28"/>
          <w:szCs w:val="28"/>
        </w:rPr>
        <w:t xml:space="preserve">Summer Reading </w:t>
      </w:r>
      <w:r w:rsidR="0071584E" w:rsidRPr="007C28A6">
        <w:rPr>
          <w:rFonts w:cstheme="minorHAnsi"/>
          <w:sz w:val="28"/>
          <w:szCs w:val="28"/>
        </w:rPr>
        <w:t>Rate and Review</w:t>
      </w:r>
    </w:p>
    <w:p w14:paraId="10D64EA0" w14:textId="1333C27C" w:rsidR="00B8687B" w:rsidRPr="007C28A6" w:rsidRDefault="00BE4183" w:rsidP="009E6D06">
      <w:pPr>
        <w:spacing w:after="0"/>
        <w:rPr>
          <w:rFonts w:cstheme="minorHAnsi"/>
          <w:sz w:val="28"/>
          <w:szCs w:val="28"/>
        </w:rPr>
      </w:pPr>
      <w:r w:rsidRPr="007C28A6">
        <w:rPr>
          <w:rFonts w:cstheme="minorHAnsi"/>
          <w:sz w:val="28"/>
          <w:szCs w:val="28"/>
        </w:rPr>
        <w:t xml:space="preserve">Patrons will once again have the option to participate in our Rate and Review program to earn extra points to their </w:t>
      </w:r>
      <w:proofErr w:type="gramStart"/>
      <w:r w:rsidRPr="007C28A6">
        <w:rPr>
          <w:rFonts w:cstheme="minorHAnsi"/>
          <w:sz w:val="28"/>
          <w:szCs w:val="28"/>
        </w:rPr>
        <w:t>Summer</w:t>
      </w:r>
      <w:proofErr w:type="gramEnd"/>
      <w:r w:rsidRPr="007C28A6">
        <w:rPr>
          <w:rFonts w:cstheme="minorHAnsi"/>
          <w:sz w:val="28"/>
          <w:szCs w:val="28"/>
        </w:rPr>
        <w:t xml:space="preserve"> Reading score</w:t>
      </w:r>
      <w:r w:rsidR="00B8687B" w:rsidRPr="007C28A6">
        <w:rPr>
          <w:rFonts w:cstheme="minorHAnsi"/>
          <w:sz w:val="28"/>
          <w:szCs w:val="28"/>
        </w:rPr>
        <w:t xml:space="preserve">. In addition to the </w:t>
      </w:r>
      <w:proofErr w:type="gramStart"/>
      <w:r w:rsidR="00B8687B" w:rsidRPr="007C28A6">
        <w:rPr>
          <w:rFonts w:cstheme="minorHAnsi"/>
          <w:sz w:val="28"/>
          <w:szCs w:val="28"/>
        </w:rPr>
        <w:t>point</w:t>
      </w:r>
      <w:proofErr w:type="gramEnd"/>
      <w:r w:rsidR="00B8687B" w:rsidRPr="007C28A6">
        <w:rPr>
          <w:rFonts w:cstheme="minorHAnsi"/>
          <w:sz w:val="28"/>
          <w:szCs w:val="28"/>
        </w:rPr>
        <w:t xml:space="preserve"> you receive for reading one book, rating that book will earn you</w:t>
      </w:r>
      <w:r w:rsidR="006C5DDA" w:rsidRPr="007C28A6">
        <w:rPr>
          <w:rFonts w:cstheme="minorHAnsi"/>
          <w:sz w:val="28"/>
          <w:szCs w:val="28"/>
        </w:rPr>
        <w:t xml:space="preserve"> one</w:t>
      </w:r>
      <w:r w:rsidR="00B8687B" w:rsidRPr="007C28A6">
        <w:rPr>
          <w:rFonts w:cstheme="minorHAnsi"/>
          <w:sz w:val="28"/>
          <w:szCs w:val="28"/>
        </w:rPr>
        <w:t xml:space="preserve"> extra point and writing a review of at least 50 words will earn you 8 points.</w:t>
      </w:r>
      <w:r w:rsidR="006C5DDA" w:rsidRPr="007C28A6">
        <w:rPr>
          <w:rFonts w:cstheme="minorHAnsi"/>
          <w:sz w:val="28"/>
          <w:szCs w:val="28"/>
        </w:rPr>
        <w:t xml:space="preserve"> </w:t>
      </w:r>
      <w:r w:rsidR="00C727FD" w:rsidRPr="007C28A6">
        <w:rPr>
          <w:rFonts w:cstheme="minorHAnsi"/>
          <w:sz w:val="28"/>
          <w:szCs w:val="28"/>
        </w:rPr>
        <w:t xml:space="preserve">That adds up </w:t>
      </w:r>
      <w:proofErr w:type="gramStart"/>
      <w:r w:rsidR="00C727FD" w:rsidRPr="007C28A6">
        <w:rPr>
          <w:rFonts w:cstheme="minorHAnsi"/>
          <w:sz w:val="28"/>
          <w:szCs w:val="28"/>
        </w:rPr>
        <w:t>to be</w:t>
      </w:r>
      <w:proofErr w:type="gramEnd"/>
      <w:r w:rsidR="00C727FD" w:rsidRPr="007C28A6">
        <w:rPr>
          <w:rFonts w:cstheme="minorHAnsi"/>
          <w:sz w:val="28"/>
          <w:szCs w:val="28"/>
        </w:rPr>
        <w:t xml:space="preserve"> 10 points per book!</w:t>
      </w:r>
    </w:p>
    <w:p w14:paraId="5BB9E455" w14:textId="77777777" w:rsidR="004F6D9A" w:rsidRPr="007C28A6" w:rsidRDefault="004F6D9A" w:rsidP="009E6D06">
      <w:pPr>
        <w:spacing w:after="0"/>
        <w:rPr>
          <w:rFonts w:cstheme="minorHAnsi"/>
          <w:sz w:val="28"/>
          <w:szCs w:val="28"/>
        </w:rPr>
      </w:pPr>
    </w:p>
    <w:p w14:paraId="1C399399" w14:textId="322F6C08" w:rsidR="00BE4183" w:rsidRPr="007C28A6" w:rsidRDefault="00B8687B" w:rsidP="0089729D">
      <w:pPr>
        <w:spacing w:after="0"/>
        <w:rPr>
          <w:rFonts w:cstheme="minorHAnsi"/>
          <w:sz w:val="28"/>
          <w:szCs w:val="28"/>
        </w:rPr>
      </w:pPr>
      <w:r w:rsidRPr="007C28A6">
        <w:rPr>
          <w:rFonts w:cstheme="minorHAnsi"/>
          <w:sz w:val="28"/>
          <w:szCs w:val="28"/>
        </w:rPr>
        <w:t>To participate in our rate and review program, simply fill out the form at the following link</w:t>
      </w:r>
      <w:r w:rsidR="001E3325">
        <w:rPr>
          <w:rFonts w:cstheme="minorHAnsi"/>
          <w:sz w:val="28"/>
          <w:szCs w:val="28"/>
        </w:rPr>
        <w:t xml:space="preserve"> </w:t>
      </w:r>
      <w:r w:rsidR="0089729D" w:rsidRPr="0089729D">
        <w:rPr>
          <w:rFonts w:cstheme="minorHAnsi"/>
          <w:sz w:val="28"/>
          <w:szCs w:val="28"/>
        </w:rPr>
        <w:t>slnc.info/</w:t>
      </w:r>
      <w:proofErr w:type="spellStart"/>
      <w:proofErr w:type="gramStart"/>
      <w:r w:rsidR="0089729D" w:rsidRPr="0089729D">
        <w:rPr>
          <w:rFonts w:cstheme="minorHAnsi"/>
          <w:sz w:val="28"/>
          <w:szCs w:val="28"/>
        </w:rPr>
        <w:t>srrr</w:t>
      </w:r>
      <w:proofErr w:type="spellEnd"/>
      <w:proofErr w:type="gramEnd"/>
      <w:r w:rsidRPr="007C28A6">
        <w:rPr>
          <w:rFonts w:cstheme="minorHAnsi"/>
          <w:sz w:val="28"/>
          <w:szCs w:val="28"/>
        </w:rPr>
        <w:t xml:space="preserve"> </w:t>
      </w:r>
    </w:p>
    <w:p w14:paraId="1B2D636A" w14:textId="77777777" w:rsidR="00AD2FE7" w:rsidRPr="007C28A6" w:rsidRDefault="00AD2FE7" w:rsidP="009E6D06">
      <w:pPr>
        <w:spacing w:after="0"/>
        <w:rPr>
          <w:rFonts w:cstheme="minorHAnsi"/>
          <w:sz w:val="28"/>
          <w:szCs w:val="28"/>
        </w:rPr>
      </w:pPr>
    </w:p>
    <w:p w14:paraId="170547A4" w14:textId="7733DDCB" w:rsidR="00DB76E3" w:rsidRPr="007C28A6" w:rsidRDefault="00DB76E3" w:rsidP="009E6D06">
      <w:pPr>
        <w:spacing w:after="0"/>
        <w:rPr>
          <w:rFonts w:cstheme="minorHAnsi"/>
          <w:sz w:val="28"/>
          <w:szCs w:val="28"/>
        </w:rPr>
      </w:pPr>
      <w:r w:rsidRPr="007C28A6">
        <w:rPr>
          <w:rFonts w:cstheme="minorHAnsi"/>
          <w:sz w:val="28"/>
          <w:szCs w:val="28"/>
        </w:rPr>
        <w:t xml:space="preserve">Or </w:t>
      </w:r>
      <w:r w:rsidR="004A6F5E" w:rsidRPr="007C28A6">
        <w:rPr>
          <w:rFonts w:cstheme="minorHAnsi"/>
          <w:sz w:val="28"/>
          <w:szCs w:val="28"/>
        </w:rPr>
        <w:t>if you would like to participate in our rate and review program</w:t>
      </w:r>
      <w:r w:rsidR="00F14BC1" w:rsidRPr="007C28A6">
        <w:rPr>
          <w:rFonts w:cstheme="minorHAnsi"/>
          <w:sz w:val="28"/>
          <w:szCs w:val="28"/>
        </w:rPr>
        <w:t xml:space="preserve"> without using the online form</w:t>
      </w:r>
      <w:r w:rsidR="004A6F5E" w:rsidRPr="007C28A6">
        <w:rPr>
          <w:rFonts w:cstheme="minorHAnsi"/>
          <w:sz w:val="28"/>
          <w:szCs w:val="28"/>
        </w:rPr>
        <w:t>, we can send you</w:t>
      </w:r>
      <w:r w:rsidR="00F14BC1" w:rsidRPr="007C28A6">
        <w:rPr>
          <w:rFonts w:cstheme="minorHAnsi"/>
          <w:sz w:val="28"/>
          <w:szCs w:val="28"/>
        </w:rPr>
        <w:t xml:space="preserve"> a pack of 10 </w:t>
      </w:r>
      <w:r w:rsidR="00F53220" w:rsidRPr="007C28A6">
        <w:rPr>
          <w:rFonts w:cstheme="minorHAnsi"/>
          <w:sz w:val="28"/>
          <w:szCs w:val="28"/>
        </w:rPr>
        <w:t>paper forms to fill out</w:t>
      </w:r>
      <w:r w:rsidR="00237468" w:rsidRPr="007C28A6">
        <w:rPr>
          <w:rFonts w:cstheme="minorHAnsi"/>
          <w:sz w:val="28"/>
          <w:szCs w:val="28"/>
        </w:rPr>
        <w:t xml:space="preserve"> and return to us using the following address:</w:t>
      </w:r>
    </w:p>
    <w:p w14:paraId="21DF1370" w14:textId="77777777" w:rsidR="00237468" w:rsidRPr="007C28A6" w:rsidRDefault="00237468" w:rsidP="009E6D06">
      <w:pPr>
        <w:spacing w:after="0" w:line="240" w:lineRule="auto"/>
        <w:rPr>
          <w:rFonts w:cstheme="minorHAnsi"/>
          <w:sz w:val="28"/>
          <w:szCs w:val="28"/>
        </w:rPr>
      </w:pPr>
      <w:r w:rsidRPr="007C28A6">
        <w:rPr>
          <w:rFonts w:cstheme="minorHAnsi"/>
          <w:sz w:val="28"/>
          <w:szCs w:val="28"/>
        </w:rPr>
        <w:t>ATTN: OUTREACH</w:t>
      </w:r>
    </w:p>
    <w:p w14:paraId="05F984E3" w14:textId="77777777" w:rsidR="00237468" w:rsidRPr="007C28A6" w:rsidRDefault="00237468" w:rsidP="009E6D06">
      <w:pPr>
        <w:spacing w:after="0" w:line="240" w:lineRule="auto"/>
        <w:rPr>
          <w:rFonts w:cstheme="minorHAnsi"/>
          <w:sz w:val="28"/>
          <w:szCs w:val="28"/>
        </w:rPr>
      </w:pPr>
      <w:r w:rsidRPr="007C28A6">
        <w:rPr>
          <w:rFonts w:cstheme="minorHAnsi"/>
          <w:sz w:val="28"/>
          <w:szCs w:val="28"/>
        </w:rPr>
        <w:t>1841 Capital BLVD</w:t>
      </w:r>
    </w:p>
    <w:p w14:paraId="506B99BB" w14:textId="77777777" w:rsidR="00237468" w:rsidRPr="007C28A6" w:rsidRDefault="00237468" w:rsidP="009E6D06">
      <w:pPr>
        <w:spacing w:after="0" w:line="240" w:lineRule="auto"/>
        <w:rPr>
          <w:rFonts w:cstheme="minorHAnsi"/>
          <w:sz w:val="28"/>
          <w:szCs w:val="28"/>
        </w:rPr>
      </w:pPr>
      <w:r w:rsidRPr="007C28A6">
        <w:rPr>
          <w:rFonts w:cstheme="minorHAnsi"/>
          <w:sz w:val="28"/>
          <w:szCs w:val="28"/>
        </w:rPr>
        <w:t>Raleigh, NC 27635</w:t>
      </w:r>
    </w:p>
    <w:p w14:paraId="3216704D" w14:textId="77777777" w:rsidR="00237468" w:rsidRPr="007C28A6" w:rsidRDefault="00237468" w:rsidP="009E6D06">
      <w:pPr>
        <w:spacing w:after="0"/>
        <w:rPr>
          <w:rFonts w:cstheme="minorHAnsi"/>
          <w:sz w:val="28"/>
          <w:szCs w:val="28"/>
        </w:rPr>
      </w:pPr>
    </w:p>
    <w:p w14:paraId="32FBD68A" w14:textId="2D9B7E40" w:rsidR="004928E9" w:rsidRPr="007C28A6" w:rsidRDefault="004928E9" w:rsidP="009E6D06">
      <w:pPr>
        <w:spacing w:after="0"/>
        <w:rPr>
          <w:rFonts w:cstheme="minorHAnsi"/>
          <w:sz w:val="28"/>
          <w:szCs w:val="28"/>
        </w:rPr>
      </w:pPr>
      <w:r w:rsidRPr="007C28A6">
        <w:rPr>
          <w:rFonts w:cstheme="minorHAnsi"/>
          <w:sz w:val="28"/>
          <w:szCs w:val="28"/>
        </w:rPr>
        <w:t xml:space="preserve">Forms </w:t>
      </w:r>
      <w:r w:rsidR="00DB3A80" w:rsidRPr="007C28A6">
        <w:rPr>
          <w:rFonts w:cstheme="minorHAnsi"/>
          <w:sz w:val="28"/>
          <w:szCs w:val="28"/>
        </w:rPr>
        <w:t>may also</w:t>
      </w:r>
      <w:r w:rsidRPr="007C28A6">
        <w:rPr>
          <w:rFonts w:cstheme="minorHAnsi"/>
          <w:sz w:val="28"/>
          <w:szCs w:val="28"/>
        </w:rPr>
        <w:t xml:space="preserve"> be download</w:t>
      </w:r>
      <w:r w:rsidR="001F5EDD" w:rsidRPr="007C28A6">
        <w:rPr>
          <w:rFonts w:cstheme="minorHAnsi"/>
          <w:sz w:val="28"/>
          <w:szCs w:val="28"/>
        </w:rPr>
        <w:t>ed</w:t>
      </w:r>
      <w:r w:rsidRPr="007C28A6">
        <w:rPr>
          <w:rFonts w:cstheme="minorHAnsi"/>
          <w:sz w:val="28"/>
          <w:szCs w:val="28"/>
        </w:rPr>
        <w:t xml:space="preserve"> from </w:t>
      </w:r>
      <w:r w:rsidR="001E3325">
        <w:rPr>
          <w:rFonts w:cstheme="minorHAnsi"/>
          <w:sz w:val="28"/>
          <w:szCs w:val="28"/>
        </w:rPr>
        <w:t>slnc.info/</w:t>
      </w:r>
      <w:proofErr w:type="spellStart"/>
      <w:r w:rsidR="001E3325">
        <w:rPr>
          <w:rFonts w:cstheme="minorHAnsi"/>
          <w:sz w:val="28"/>
          <w:szCs w:val="28"/>
        </w:rPr>
        <w:t>rrr</w:t>
      </w:r>
      <w:proofErr w:type="spellEnd"/>
      <w:r w:rsidR="001E3325">
        <w:rPr>
          <w:rFonts w:cstheme="minorHAnsi"/>
          <w:sz w:val="28"/>
          <w:szCs w:val="28"/>
        </w:rPr>
        <w:t>-dl</w:t>
      </w:r>
      <w:r w:rsidRPr="007C28A6">
        <w:rPr>
          <w:rFonts w:cstheme="minorHAnsi"/>
          <w:sz w:val="28"/>
          <w:szCs w:val="28"/>
        </w:rPr>
        <w:t xml:space="preserve"> and </w:t>
      </w:r>
      <w:r w:rsidR="00DB3A80" w:rsidRPr="007C28A6">
        <w:rPr>
          <w:rFonts w:cstheme="minorHAnsi"/>
          <w:sz w:val="28"/>
          <w:szCs w:val="28"/>
        </w:rPr>
        <w:t xml:space="preserve">scanned </w:t>
      </w:r>
      <w:r w:rsidR="009E6D06" w:rsidRPr="007C28A6">
        <w:rPr>
          <w:rFonts w:cstheme="minorHAnsi"/>
          <w:sz w:val="28"/>
          <w:szCs w:val="28"/>
        </w:rPr>
        <w:t xml:space="preserve">and emailed to </w:t>
      </w:r>
      <w:hyperlink r:id="rId5" w:history="1">
        <w:r w:rsidR="009E6D06" w:rsidRPr="007C28A6">
          <w:rPr>
            <w:rStyle w:val="Hyperlink"/>
            <w:rFonts w:cstheme="minorHAnsi"/>
            <w:sz w:val="28"/>
            <w:szCs w:val="28"/>
          </w:rPr>
          <w:t>ABLS.OUTREACH@ncdcr.gov</w:t>
        </w:r>
      </w:hyperlink>
      <w:r w:rsidR="009E6D06" w:rsidRPr="007C28A6">
        <w:rPr>
          <w:rFonts w:cstheme="minorHAnsi"/>
          <w:sz w:val="28"/>
          <w:szCs w:val="28"/>
        </w:rPr>
        <w:t xml:space="preserve"> </w:t>
      </w:r>
      <w:r w:rsidR="00DB3A80" w:rsidRPr="007C28A6">
        <w:rPr>
          <w:rFonts w:cstheme="minorHAnsi"/>
          <w:sz w:val="28"/>
          <w:szCs w:val="28"/>
        </w:rPr>
        <w:t>or faxed to</w:t>
      </w:r>
      <w:r w:rsidR="009E6D06" w:rsidRPr="007C28A6">
        <w:rPr>
          <w:rFonts w:cstheme="minorHAnsi"/>
          <w:sz w:val="28"/>
          <w:szCs w:val="28"/>
        </w:rPr>
        <w:t xml:space="preserve"> </w:t>
      </w:r>
      <w:r w:rsidR="002B31BE" w:rsidRPr="007C28A6">
        <w:rPr>
          <w:rFonts w:cstheme="minorHAnsi"/>
          <w:sz w:val="28"/>
          <w:szCs w:val="28"/>
        </w:rPr>
        <w:t>(984) 236-1199.</w:t>
      </w:r>
    </w:p>
    <w:p w14:paraId="1C2E1EAB" w14:textId="41F00900" w:rsidR="00AD2FE7" w:rsidRPr="007C28A6" w:rsidRDefault="001E3325" w:rsidP="00AD2FE7">
      <w:pPr>
        <w:rPr>
          <w:rFonts w:cstheme="minorHAnsi"/>
          <w:sz w:val="28"/>
          <w:szCs w:val="28"/>
        </w:rPr>
      </w:pPr>
      <w:r>
        <w:rPr>
          <w:rFonts w:cstheme="minorHAnsi"/>
          <w:sz w:val="28"/>
          <w:szCs w:val="28"/>
        </w:rPr>
        <w:t>-----------------------------------------</w:t>
      </w:r>
    </w:p>
    <w:p w14:paraId="1F19DAF6" w14:textId="6796B86D" w:rsidR="00442633" w:rsidRPr="007C28A6" w:rsidRDefault="00AD2FE7" w:rsidP="00AD2FE7">
      <w:pPr>
        <w:rPr>
          <w:rFonts w:cstheme="minorHAnsi"/>
          <w:sz w:val="28"/>
          <w:szCs w:val="28"/>
        </w:rPr>
      </w:pPr>
      <w:r w:rsidRPr="007C28A6">
        <w:rPr>
          <w:rFonts w:cstheme="minorHAnsi"/>
          <w:sz w:val="28"/>
          <w:szCs w:val="28"/>
        </w:rPr>
        <w:t>C</w:t>
      </w:r>
      <w:r w:rsidR="00442633" w:rsidRPr="007C28A6">
        <w:rPr>
          <w:rFonts w:cstheme="minorHAnsi"/>
          <w:sz w:val="28"/>
          <w:szCs w:val="28"/>
        </w:rPr>
        <w:t>ollections Communique</w:t>
      </w:r>
    </w:p>
    <w:p w14:paraId="75126542" w14:textId="77777777" w:rsidR="00396A8B" w:rsidRPr="007C28A6" w:rsidRDefault="00396A8B" w:rsidP="00396A8B">
      <w:pPr>
        <w:rPr>
          <w:rFonts w:cstheme="minorHAnsi"/>
          <w:sz w:val="28"/>
          <w:szCs w:val="28"/>
        </w:rPr>
      </w:pPr>
      <w:r w:rsidRPr="007C28A6">
        <w:rPr>
          <w:rFonts w:cstheme="minorHAnsi"/>
          <w:sz w:val="28"/>
          <w:szCs w:val="28"/>
        </w:rPr>
        <w:t>A Quarterly Collections Update</w:t>
      </w:r>
    </w:p>
    <w:p w14:paraId="783671FC" w14:textId="77777777" w:rsidR="00F77982" w:rsidRPr="007C28A6" w:rsidRDefault="00F77982" w:rsidP="00F77982">
      <w:pPr>
        <w:pStyle w:val="ListParagraph"/>
        <w:numPr>
          <w:ilvl w:val="0"/>
          <w:numId w:val="8"/>
        </w:numPr>
        <w:rPr>
          <w:rFonts w:cstheme="minorHAnsi"/>
          <w:sz w:val="28"/>
          <w:szCs w:val="28"/>
        </w:rPr>
      </w:pPr>
      <w:r w:rsidRPr="007C28A6">
        <w:rPr>
          <w:rFonts w:cstheme="minorHAnsi"/>
          <w:sz w:val="28"/>
          <w:szCs w:val="28"/>
        </w:rPr>
        <w:lastRenderedPageBreak/>
        <w:t>We now have eleven high-contrast children’s large print books in the collection. These large print books are rendered in highly contrasting colors and employ additional methods to ensure that the text and images are viewable to users with significant vision loss. We have also created a new patron preference code that is linked to these books: HC – High Contrast Book. If you would like to try these books out, give us a call and ask a reader’s advisor to add this patron preference code to your account.</w:t>
      </w:r>
    </w:p>
    <w:p w14:paraId="5BBFB7B6" w14:textId="77777777" w:rsidR="00F77982" w:rsidRPr="007C28A6" w:rsidRDefault="00F77982" w:rsidP="00F77982">
      <w:pPr>
        <w:pStyle w:val="ListParagraph"/>
        <w:numPr>
          <w:ilvl w:val="0"/>
          <w:numId w:val="8"/>
        </w:numPr>
        <w:rPr>
          <w:rFonts w:cstheme="minorHAnsi"/>
          <w:sz w:val="28"/>
          <w:szCs w:val="28"/>
        </w:rPr>
      </w:pPr>
      <w:r w:rsidRPr="007C28A6">
        <w:rPr>
          <w:rFonts w:cstheme="minorHAnsi"/>
          <w:sz w:val="28"/>
          <w:szCs w:val="28"/>
        </w:rPr>
        <w:t xml:space="preserve">If you are a BARD user and no longer need your digital talking book player, we have a Digital Talking Book Machine recycling program.  We will take your no-longer needed player, recondition it, and send it out to another patron in need.  You can send it back in the box it came in.  Please include a note in the box stating that the player is no longer needed. Please also make sure to take out the mailing card on the top of the box, flip the card over, and reinsert it so that our name and address is visible, rather than yours.  If you don’t have the box that your player came in, please call us at 1-888-388-2460, and we can send you an empty box. Once your player is boxed up, simply hand the box to your mail </w:t>
      </w:r>
      <w:proofErr w:type="gramStart"/>
      <w:r w:rsidRPr="007C28A6">
        <w:rPr>
          <w:rFonts w:cstheme="minorHAnsi"/>
          <w:sz w:val="28"/>
          <w:szCs w:val="28"/>
        </w:rPr>
        <w:t>carrier</w:t>
      </w:r>
      <w:proofErr w:type="gramEnd"/>
      <w:r w:rsidRPr="007C28A6">
        <w:rPr>
          <w:rFonts w:cstheme="minorHAnsi"/>
          <w:sz w:val="28"/>
          <w:szCs w:val="28"/>
        </w:rPr>
        <w:t xml:space="preserve"> or take it to your local post office.  No postage is required for sending your player back to us.  </w:t>
      </w:r>
    </w:p>
    <w:p w14:paraId="64F7B6AE" w14:textId="77777777" w:rsidR="00F77982" w:rsidRPr="007C28A6" w:rsidRDefault="00F77982" w:rsidP="00F77982">
      <w:pPr>
        <w:pStyle w:val="ListParagraph"/>
        <w:numPr>
          <w:ilvl w:val="0"/>
          <w:numId w:val="8"/>
        </w:numPr>
        <w:rPr>
          <w:rFonts w:cstheme="minorHAnsi"/>
          <w:sz w:val="28"/>
          <w:szCs w:val="28"/>
        </w:rPr>
      </w:pPr>
      <w:r w:rsidRPr="007C28A6">
        <w:rPr>
          <w:rFonts w:cstheme="minorHAnsi"/>
          <w:sz w:val="28"/>
          <w:szCs w:val="28"/>
        </w:rPr>
        <w:t>We have added a collection of cookbooks in Braille from the Braille Superstore. Titles include but are not limited to Deluxe Appetizers, Vegetarian Favorites, Happy Hour, Desserts Galore, and International Classics. Give us a call if you’d like to borrow any of these titles. These titles are available in embossed Braille format and have a BRX prefix. These titles are not available for Braille on Demand.</w:t>
      </w:r>
    </w:p>
    <w:p w14:paraId="0E280AD4" w14:textId="77777777" w:rsidR="00F77982" w:rsidRPr="007C28A6" w:rsidRDefault="00F77982" w:rsidP="00F77982">
      <w:pPr>
        <w:pStyle w:val="ListParagraph"/>
        <w:numPr>
          <w:ilvl w:val="0"/>
          <w:numId w:val="8"/>
        </w:numPr>
        <w:rPr>
          <w:rFonts w:cstheme="minorHAnsi"/>
          <w:sz w:val="28"/>
          <w:szCs w:val="28"/>
        </w:rPr>
      </w:pPr>
      <w:r w:rsidRPr="007C28A6">
        <w:rPr>
          <w:rFonts w:cstheme="minorHAnsi"/>
          <w:sz w:val="28"/>
          <w:szCs w:val="28"/>
        </w:rPr>
        <w:t xml:space="preserve">NLS has added a new Book Recommendation online form that you can use to send requests for titles to be added to the NLS collection. This form can be used for books that you would like to see in audio and/or Braille formats. You will need the title, author, and publication year. In addition, you will need to select “State Library of North Carolina, Accessible Books and Library Services” from the dropdown menu at the beginning of the form. To access the form, please go to the following webpage and click the “Book Recommendation” form listed at the beginning of the first paragraph of text: </w:t>
      </w:r>
      <w:proofErr w:type="gramStart"/>
      <w:r w:rsidRPr="007C28A6">
        <w:rPr>
          <w:rFonts w:cstheme="minorHAnsi"/>
          <w:sz w:val="28"/>
          <w:szCs w:val="28"/>
        </w:rPr>
        <w:t>https://www.loc.gov/nls/about/organization/standards-guidelines/collection-building-policy/</w:t>
      </w:r>
      <w:proofErr w:type="gramEnd"/>
    </w:p>
    <w:p w14:paraId="0964B9BE" w14:textId="30961F4A" w:rsidR="00F77982" w:rsidRPr="007C28A6" w:rsidRDefault="001E3325" w:rsidP="00AD2FE7">
      <w:pPr>
        <w:rPr>
          <w:rFonts w:cstheme="minorHAnsi"/>
          <w:sz w:val="28"/>
          <w:szCs w:val="28"/>
        </w:rPr>
      </w:pPr>
      <w:r>
        <w:rPr>
          <w:rFonts w:cstheme="minorHAnsi"/>
          <w:sz w:val="28"/>
          <w:szCs w:val="28"/>
        </w:rPr>
        <w:t>-----------------------------------------</w:t>
      </w:r>
    </w:p>
    <w:p w14:paraId="211E2F7A" w14:textId="568D6206" w:rsidR="00442633" w:rsidRPr="007C28A6" w:rsidRDefault="00442633" w:rsidP="00AD2FE7">
      <w:pPr>
        <w:rPr>
          <w:rFonts w:cstheme="minorHAnsi"/>
          <w:sz w:val="28"/>
          <w:szCs w:val="28"/>
        </w:rPr>
      </w:pPr>
      <w:r w:rsidRPr="007C28A6">
        <w:rPr>
          <w:rFonts w:cstheme="minorHAnsi"/>
          <w:sz w:val="28"/>
          <w:szCs w:val="28"/>
        </w:rPr>
        <w:t>Friends Corner</w:t>
      </w:r>
    </w:p>
    <w:p w14:paraId="5A97CBC7" w14:textId="77777777" w:rsidR="00351458" w:rsidRPr="007C28A6" w:rsidRDefault="00351458" w:rsidP="00351458">
      <w:pPr>
        <w:rPr>
          <w:rFonts w:cstheme="minorHAnsi"/>
          <w:sz w:val="28"/>
          <w:szCs w:val="28"/>
        </w:rPr>
      </w:pPr>
      <w:r w:rsidRPr="007C28A6">
        <w:rPr>
          <w:rFonts w:cstheme="minorHAnsi"/>
          <w:sz w:val="28"/>
          <w:szCs w:val="28"/>
        </w:rPr>
        <w:t>Dear Friends,</w:t>
      </w:r>
    </w:p>
    <w:p w14:paraId="0C71697D" w14:textId="77777777" w:rsidR="00351458" w:rsidRPr="007C28A6" w:rsidRDefault="00351458" w:rsidP="00351458">
      <w:pPr>
        <w:rPr>
          <w:rFonts w:cstheme="minorHAnsi"/>
          <w:sz w:val="28"/>
          <w:szCs w:val="28"/>
        </w:rPr>
      </w:pPr>
      <w:r w:rsidRPr="007C28A6">
        <w:rPr>
          <w:rFonts w:cstheme="minorHAnsi"/>
          <w:sz w:val="28"/>
          <w:szCs w:val="28"/>
        </w:rPr>
        <w:t xml:space="preserve">Several years ago, I was asked to give a short presentation about blindness and accessibility. As a blind person myself, I wrote my presentation on my iPhone and used a Bluetooth headset with </w:t>
      </w:r>
      <w:proofErr w:type="spellStart"/>
      <w:r w:rsidRPr="007C28A6">
        <w:rPr>
          <w:rFonts w:cstheme="minorHAnsi"/>
          <w:sz w:val="28"/>
          <w:szCs w:val="28"/>
        </w:rPr>
        <w:t>VoiceOver</w:t>
      </w:r>
      <w:proofErr w:type="spellEnd"/>
      <w:r w:rsidRPr="007C28A6">
        <w:rPr>
          <w:rFonts w:cstheme="minorHAnsi"/>
          <w:sz w:val="28"/>
          <w:szCs w:val="28"/>
        </w:rPr>
        <w:t xml:space="preserve"> to skim through my notes. This worked fine until my headset died halfway </w:t>
      </w:r>
      <w:r w:rsidRPr="007C28A6">
        <w:rPr>
          <w:rFonts w:cstheme="minorHAnsi"/>
          <w:sz w:val="28"/>
          <w:szCs w:val="28"/>
        </w:rPr>
        <w:lastRenderedPageBreak/>
        <w:t xml:space="preserve">through my presentation. I learned two valuable lessons: always make sure your devices are </w:t>
      </w:r>
      <w:proofErr w:type="gramStart"/>
      <w:r w:rsidRPr="007C28A6">
        <w:rPr>
          <w:rFonts w:cstheme="minorHAnsi"/>
          <w:sz w:val="28"/>
          <w:szCs w:val="28"/>
        </w:rPr>
        <w:t>charged, and</w:t>
      </w:r>
      <w:proofErr w:type="gramEnd"/>
      <w:r w:rsidRPr="007C28A6">
        <w:rPr>
          <w:rFonts w:cstheme="minorHAnsi"/>
          <w:sz w:val="28"/>
          <w:szCs w:val="28"/>
        </w:rPr>
        <w:t xml:space="preserve"> have a backup plan in case something goes wrong. Now, I usually write my notes in Braille before giving a speech because I know that Braille won't die or malfunction during my presentation.</w:t>
      </w:r>
    </w:p>
    <w:p w14:paraId="75E88BDE" w14:textId="77777777" w:rsidR="00351458" w:rsidRPr="007C28A6" w:rsidRDefault="00351458" w:rsidP="00351458">
      <w:pPr>
        <w:rPr>
          <w:rFonts w:cstheme="minorHAnsi"/>
          <w:sz w:val="28"/>
          <w:szCs w:val="28"/>
        </w:rPr>
      </w:pPr>
      <w:r w:rsidRPr="007C28A6">
        <w:rPr>
          <w:rFonts w:cstheme="minorHAnsi"/>
          <w:sz w:val="28"/>
          <w:szCs w:val="28"/>
        </w:rPr>
        <w:t>I don't use Braille every day, but I'm constantly reminded that it's like an old friend – always reliable and available when I need it most. That's why I hope you'll get involved with our James Benton Braille Writer Program.</w:t>
      </w:r>
    </w:p>
    <w:p w14:paraId="754AAAF9" w14:textId="1E1125BE" w:rsidR="00351458" w:rsidRPr="007C28A6" w:rsidRDefault="00351458" w:rsidP="00351458">
      <w:pPr>
        <w:rPr>
          <w:rFonts w:cstheme="minorHAnsi"/>
          <w:sz w:val="28"/>
          <w:szCs w:val="28"/>
        </w:rPr>
      </w:pPr>
      <w:r w:rsidRPr="007C28A6">
        <w:rPr>
          <w:rFonts w:cstheme="minorHAnsi"/>
          <w:sz w:val="28"/>
          <w:szCs w:val="28"/>
        </w:rPr>
        <w:t xml:space="preserve">We established the program in memory of James Benton, who was a </w:t>
      </w:r>
      <w:r w:rsidR="004F6D9A" w:rsidRPr="007C28A6">
        <w:rPr>
          <w:rFonts w:cstheme="minorHAnsi"/>
          <w:sz w:val="28"/>
          <w:szCs w:val="28"/>
        </w:rPr>
        <w:t>longtime</w:t>
      </w:r>
      <w:r w:rsidRPr="007C28A6">
        <w:rPr>
          <w:rFonts w:cstheme="minorHAnsi"/>
          <w:sz w:val="28"/>
          <w:szCs w:val="28"/>
        </w:rPr>
        <w:t xml:space="preserve"> Friends board member and past president, avid Braille supporter, and a patron of the NC Accessible Books and Library Services. The program assists individuals who are in need of securing a Braille writer for their personal use.</w:t>
      </w:r>
    </w:p>
    <w:p w14:paraId="4C8DFEE1" w14:textId="77777777" w:rsidR="00351458" w:rsidRPr="007C28A6" w:rsidRDefault="00351458" w:rsidP="00351458">
      <w:pPr>
        <w:rPr>
          <w:rFonts w:cstheme="minorHAnsi"/>
          <w:sz w:val="28"/>
          <w:szCs w:val="28"/>
        </w:rPr>
      </w:pPr>
      <w:r w:rsidRPr="007C28A6">
        <w:rPr>
          <w:rFonts w:cstheme="minorHAnsi"/>
          <w:sz w:val="28"/>
          <w:szCs w:val="28"/>
        </w:rPr>
        <w:t>We have a number of Braille Writers in our possession that we would love to donate to those who can benefit from them. If you or someone you know is in need of a Braille Writer, please don't hesitate to reach out to us. We want to make sure that these valuable tools find their way to those who truly need them.</w:t>
      </w:r>
    </w:p>
    <w:p w14:paraId="7E77D148" w14:textId="77777777" w:rsidR="00351458" w:rsidRPr="007C28A6" w:rsidRDefault="00351458" w:rsidP="00351458">
      <w:pPr>
        <w:rPr>
          <w:rFonts w:cstheme="minorHAnsi"/>
          <w:sz w:val="28"/>
          <w:szCs w:val="28"/>
        </w:rPr>
      </w:pPr>
      <w:r w:rsidRPr="007C28A6">
        <w:rPr>
          <w:rFonts w:cstheme="minorHAnsi"/>
          <w:sz w:val="28"/>
          <w:szCs w:val="28"/>
        </w:rPr>
        <w:t xml:space="preserve">In addition to distributing the Braille Writers we currently </w:t>
      </w:r>
      <w:proofErr w:type="gramStart"/>
      <w:r w:rsidRPr="007C28A6">
        <w:rPr>
          <w:rFonts w:cstheme="minorHAnsi"/>
          <w:sz w:val="28"/>
          <w:szCs w:val="28"/>
        </w:rPr>
        <w:t>have,</w:t>
      </w:r>
      <w:proofErr w:type="gramEnd"/>
      <w:r w:rsidRPr="007C28A6">
        <w:rPr>
          <w:rFonts w:cstheme="minorHAnsi"/>
          <w:sz w:val="28"/>
          <w:szCs w:val="28"/>
        </w:rPr>
        <w:t xml:space="preserve"> we are also asking for your help in expanding our inventory. If you or someone you know has a Braille Writer collecting dust, please consider donating it so we can send it to another Braille reader.</w:t>
      </w:r>
    </w:p>
    <w:p w14:paraId="55A4A54D" w14:textId="77777777" w:rsidR="00351458" w:rsidRPr="007C28A6" w:rsidRDefault="00351458" w:rsidP="00351458">
      <w:pPr>
        <w:rPr>
          <w:rFonts w:cstheme="minorHAnsi"/>
          <w:sz w:val="28"/>
          <w:szCs w:val="28"/>
        </w:rPr>
      </w:pPr>
      <w:r w:rsidRPr="007C28A6">
        <w:rPr>
          <w:rFonts w:cstheme="minorHAnsi"/>
          <w:sz w:val="28"/>
          <w:szCs w:val="28"/>
        </w:rPr>
        <w:t>Literacy is our passion. We know that Braille literacy is invaluable. Only about 10 percent of students with visual impairments can read or write Braille. And while the unemployment rate of adults stubbornly hovers around 70 percent, 90 percent of employed blind people can read Braille, according to the National Federation of the Blind.</w:t>
      </w:r>
    </w:p>
    <w:p w14:paraId="2866556A" w14:textId="77777777" w:rsidR="00351458" w:rsidRPr="007C28A6" w:rsidRDefault="00351458" w:rsidP="00351458">
      <w:pPr>
        <w:rPr>
          <w:rFonts w:cstheme="minorHAnsi"/>
          <w:sz w:val="28"/>
          <w:szCs w:val="28"/>
        </w:rPr>
      </w:pPr>
      <w:r w:rsidRPr="007C28A6">
        <w:rPr>
          <w:rFonts w:cstheme="minorHAnsi"/>
          <w:sz w:val="28"/>
          <w:szCs w:val="28"/>
        </w:rPr>
        <w:t>Let's work together to change these statistics and promote Braille throughout North Carolina, one Braille Writer at a time.</w:t>
      </w:r>
    </w:p>
    <w:p w14:paraId="78E78032" w14:textId="4A56C57A" w:rsidR="00351458" w:rsidRPr="007C28A6" w:rsidRDefault="00351458" w:rsidP="00351458">
      <w:pPr>
        <w:rPr>
          <w:rFonts w:cstheme="minorHAnsi"/>
          <w:sz w:val="28"/>
          <w:szCs w:val="28"/>
        </w:rPr>
      </w:pPr>
      <w:r w:rsidRPr="007C28A6">
        <w:rPr>
          <w:rFonts w:cstheme="minorHAnsi"/>
          <w:sz w:val="28"/>
          <w:szCs w:val="28"/>
        </w:rPr>
        <w:t xml:space="preserve">To learn more or download an application for the James Benton Braille Writer Program, visit us at </w:t>
      </w:r>
      <w:hyperlink r:id="rId6" w:history="1">
        <w:r w:rsidRPr="007C28A6">
          <w:rPr>
            <w:rStyle w:val="Hyperlink"/>
            <w:rFonts w:cstheme="minorHAnsi"/>
            <w:sz w:val="28"/>
            <w:szCs w:val="28"/>
          </w:rPr>
          <w:t>https://www.friendsnclbph.org/james_benton_braille_writer.php</w:t>
        </w:r>
      </w:hyperlink>
      <w:r w:rsidRPr="007C28A6">
        <w:rPr>
          <w:rFonts w:cstheme="minorHAnsi"/>
          <w:sz w:val="28"/>
          <w:szCs w:val="28"/>
        </w:rPr>
        <w:t>.</w:t>
      </w:r>
    </w:p>
    <w:p w14:paraId="38C98F59" w14:textId="1A47790A" w:rsidR="00351458" w:rsidRPr="007C28A6" w:rsidRDefault="00351458" w:rsidP="00351458">
      <w:pPr>
        <w:rPr>
          <w:rFonts w:cstheme="minorHAnsi"/>
          <w:sz w:val="28"/>
          <w:szCs w:val="28"/>
        </w:rPr>
      </w:pPr>
      <w:r w:rsidRPr="007C28A6">
        <w:rPr>
          <w:rFonts w:cstheme="minorHAnsi"/>
          <w:sz w:val="28"/>
          <w:szCs w:val="28"/>
        </w:rPr>
        <w:t>-Brice Smith Chair, James Benton Braille Writer Program Friends of the North Carolina Accessible Books and Library Services</w:t>
      </w:r>
    </w:p>
    <w:p w14:paraId="2E753516" w14:textId="0A3B2F01" w:rsidR="00445199" w:rsidRPr="007C28A6" w:rsidRDefault="001E3325" w:rsidP="00AD2FE7">
      <w:pPr>
        <w:rPr>
          <w:rFonts w:cstheme="minorHAnsi"/>
          <w:sz w:val="28"/>
          <w:szCs w:val="28"/>
        </w:rPr>
      </w:pPr>
      <w:r>
        <w:rPr>
          <w:rFonts w:cstheme="minorHAnsi"/>
          <w:sz w:val="28"/>
          <w:szCs w:val="28"/>
        </w:rPr>
        <w:t>-----------------------------------------</w:t>
      </w:r>
    </w:p>
    <w:p w14:paraId="08F65BAC" w14:textId="3A9EBD2F" w:rsidR="00442633" w:rsidRPr="007C28A6" w:rsidRDefault="00442633" w:rsidP="00AD2FE7">
      <w:pPr>
        <w:rPr>
          <w:rFonts w:cstheme="minorHAnsi"/>
          <w:sz w:val="28"/>
          <w:szCs w:val="28"/>
        </w:rPr>
      </w:pPr>
      <w:r w:rsidRPr="007C28A6">
        <w:rPr>
          <w:rFonts w:cstheme="minorHAnsi"/>
          <w:sz w:val="28"/>
          <w:szCs w:val="28"/>
        </w:rPr>
        <w:t>Friends Board</w:t>
      </w:r>
    </w:p>
    <w:p w14:paraId="5B5D9BA6" w14:textId="77777777" w:rsidR="005C7386" w:rsidRPr="007C28A6" w:rsidRDefault="005C7386" w:rsidP="005C7386">
      <w:pPr>
        <w:spacing w:after="0"/>
        <w:rPr>
          <w:rStyle w:val="markedcontent"/>
          <w:rFonts w:cstheme="minorHAnsi"/>
          <w:sz w:val="28"/>
          <w:szCs w:val="28"/>
        </w:rPr>
        <w:sectPr w:rsidR="005C7386" w:rsidRPr="007C28A6" w:rsidSect="00AD2FE7">
          <w:pgSz w:w="12240" w:h="15840"/>
          <w:pgMar w:top="720" w:right="720" w:bottom="720" w:left="720" w:header="720" w:footer="720" w:gutter="0"/>
          <w:cols w:space="720"/>
          <w:docGrid w:linePitch="360"/>
        </w:sectPr>
      </w:pPr>
    </w:p>
    <w:p w14:paraId="39CE0FD1" w14:textId="77777777" w:rsidR="005C7386" w:rsidRPr="007C28A6" w:rsidRDefault="005C7386" w:rsidP="005C7386">
      <w:pPr>
        <w:spacing w:after="0"/>
        <w:rPr>
          <w:rStyle w:val="markedcontent"/>
          <w:rFonts w:cstheme="minorHAnsi"/>
          <w:sz w:val="28"/>
          <w:szCs w:val="28"/>
        </w:rPr>
      </w:pPr>
      <w:r w:rsidRPr="007C28A6">
        <w:rPr>
          <w:rStyle w:val="markedcontent"/>
          <w:rFonts w:cstheme="minorHAnsi"/>
          <w:sz w:val="28"/>
          <w:szCs w:val="28"/>
        </w:rPr>
        <w:t>FRIENDS BOARD OF DIRECTORS</w:t>
      </w:r>
      <w:r w:rsidRPr="007C28A6">
        <w:rPr>
          <w:rFonts w:cstheme="minorHAnsi"/>
          <w:sz w:val="28"/>
          <w:szCs w:val="28"/>
        </w:rPr>
        <w:br/>
      </w:r>
      <w:r w:rsidRPr="007C28A6">
        <w:rPr>
          <w:rStyle w:val="markedcontent"/>
          <w:rFonts w:cstheme="minorHAnsi"/>
          <w:sz w:val="28"/>
          <w:szCs w:val="28"/>
        </w:rPr>
        <w:t>President</w:t>
      </w:r>
    </w:p>
    <w:p w14:paraId="31419985" w14:textId="77777777" w:rsidR="005C7386" w:rsidRPr="007C28A6" w:rsidRDefault="005C7386" w:rsidP="005C7386">
      <w:pPr>
        <w:spacing w:after="0"/>
        <w:rPr>
          <w:rStyle w:val="markedcontent"/>
          <w:rFonts w:cstheme="minorHAnsi"/>
          <w:sz w:val="28"/>
          <w:szCs w:val="28"/>
        </w:rPr>
      </w:pPr>
      <w:r w:rsidRPr="007C28A6">
        <w:rPr>
          <w:rStyle w:val="markedcontent"/>
          <w:rFonts w:cstheme="minorHAnsi"/>
          <w:sz w:val="28"/>
          <w:szCs w:val="28"/>
        </w:rPr>
        <w:t>Susan King</w:t>
      </w:r>
    </w:p>
    <w:p w14:paraId="3CAB5FEE" w14:textId="77777777" w:rsidR="005C7386" w:rsidRPr="007C28A6" w:rsidRDefault="005C7386" w:rsidP="005C7386">
      <w:pPr>
        <w:spacing w:after="0"/>
        <w:rPr>
          <w:rStyle w:val="markedcontent"/>
          <w:rFonts w:cstheme="minorHAnsi"/>
          <w:sz w:val="28"/>
          <w:szCs w:val="28"/>
        </w:rPr>
      </w:pPr>
      <w:r w:rsidRPr="007C28A6">
        <w:rPr>
          <w:rStyle w:val="markedcontent"/>
          <w:rFonts w:cstheme="minorHAnsi"/>
          <w:sz w:val="28"/>
          <w:szCs w:val="28"/>
        </w:rPr>
        <w:t xml:space="preserve">C: 828-238-6195 </w:t>
      </w:r>
    </w:p>
    <w:p w14:paraId="158BF46C" w14:textId="77777777" w:rsidR="005C7386" w:rsidRPr="007C28A6" w:rsidRDefault="005C7386" w:rsidP="005C7386">
      <w:pPr>
        <w:spacing w:after="0"/>
        <w:rPr>
          <w:rStyle w:val="markedcontent"/>
          <w:rFonts w:cstheme="minorHAnsi"/>
          <w:sz w:val="28"/>
          <w:szCs w:val="28"/>
        </w:rPr>
      </w:pPr>
    </w:p>
    <w:p w14:paraId="352C873C" w14:textId="77777777" w:rsidR="005C7386" w:rsidRPr="007C28A6" w:rsidRDefault="005C7386" w:rsidP="005C7386">
      <w:pPr>
        <w:spacing w:after="0"/>
        <w:rPr>
          <w:rStyle w:val="markedcontent"/>
          <w:rFonts w:cstheme="minorHAnsi"/>
          <w:sz w:val="28"/>
          <w:szCs w:val="28"/>
        </w:rPr>
      </w:pPr>
      <w:r w:rsidRPr="007C28A6">
        <w:rPr>
          <w:rStyle w:val="markedcontent"/>
          <w:rFonts w:cstheme="minorHAnsi"/>
          <w:sz w:val="28"/>
          <w:szCs w:val="28"/>
        </w:rPr>
        <w:t>Vice President</w:t>
      </w:r>
    </w:p>
    <w:p w14:paraId="084CE4E3" w14:textId="77777777" w:rsidR="005C7386" w:rsidRPr="007C28A6" w:rsidRDefault="005C7386" w:rsidP="005C7386">
      <w:pPr>
        <w:spacing w:after="0"/>
        <w:rPr>
          <w:rStyle w:val="markedcontent"/>
          <w:rFonts w:cstheme="minorHAnsi"/>
          <w:sz w:val="28"/>
          <w:szCs w:val="28"/>
        </w:rPr>
      </w:pPr>
      <w:r w:rsidRPr="007C28A6">
        <w:rPr>
          <w:rStyle w:val="markedcontent"/>
          <w:rFonts w:cstheme="minorHAnsi"/>
          <w:sz w:val="28"/>
          <w:szCs w:val="28"/>
        </w:rPr>
        <w:t>Eddie Weaver</w:t>
      </w:r>
    </w:p>
    <w:p w14:paraId="08F59503" w14:textId="77777777" w:rsidR="005C7386" w:rsidRPr="007C28A6" w:rsidRDefault="005C7386" w:rsidP="005C7386">
      <w:pPr>
        <w:spacing w:after="0"/>
        <w:rPr>
          <w:rStyle w:val="markedcontent"/>
          <w:rFonts w:cstheme="minorHAnsi"/>
          <w:sz w:val="28"/>
          <w:szCs w:val="28"/>
        </w:rPr>
      </w:pPr>
      <w:r w:rsidRPr="007C28A6">
        <w:rPr>
          <w:rStyle w:val="markedcontent"/>
          <w:rFonts w:cstheme="minorHAnsi"/>
          <w:sz w:val="28"/>
          <w:szCs w:val="28"/>
        </w:rPr>
        <w:t>C: 910-619-4084</w:t>
      </w:r>
    </w:p>
    <w:p w14:paraId="50623E93" w14:textId="77777777" w:rsidR="005C7386" w:rsidRPr="007C28A6" w:rsidRDefault="005C7386" w:rsidP="005C7386">
      <w:pPr>
        <w:spacing w:after="0"/>
        <w:rPr>
          <w:rStyle w:val="markedcontent"/>
          <w:rFonts w:cstheme="minorHAnsi"/>
          <w:sz w:val="28"/>
          <w:szCs w:val="28"/>
        </w:rPr>
      </w:pPr>
    </w:p>
    <w:p w14:paraId="640766DD" w14:textId="77777777" w:rsidR="005C7386" w:rsidRPr="007C28A6" w:rsidRDefault="005C7386" w:rsidP="005C7386">
      <w:pPr>
        <w:spacing w:after="0"/>
        <w:rPr>
          <w:rStyle w:val="markedcontent"/>
          <w:rFonts w:cstheme="minorHAnsi"/>
          <w:sz w:val="28"/>
          <w:szCs w:val="28"/>
        </w:rPr>
      </w:pPr>
      <w:r w:rsidRPr="007C28A6">
        <w:rPr>
          <w:rStyle w:val="markedcontent"/>
          <w:rFonts w:cstheme="minorHAnsi"/>
          <w:sz w:val="28"/>
          <w:szCs w:val="28"/>
        </w:rPr>
        <w:t>Secretary</w:t>
      </w:r>
    </w:p>
    <w:p w14:paraId="0B0227D8" w14:textId="77777777" w:rsidR="005C7386" w:rsidRPr="007C28A6" w:rsidRDefault="005C7386" w:rsidP="005C7386">
      <w:pPr>
        <w:spacing w:after="0"/>
        <w:rPr>
          <w:rStyle w:val="markedcontent"/>
          <w:rFonts w:cstheme="minorHAnsi"/>
          <w:sz w:val="28"/>
          <w:szCs w:val="28"/>
        </w:rPr>
      </w:pPr>
      <w:r w:rsidRPr="007C28A6">
        <w:rPr>
          <w:rStyle w:val="markedcontent"/>
          <w:rFonts w:cstheme="minorHAnsi"/>
          <w:sz w:val="28"/>
          <w:szCs w:val="28"/>
        </w:rPr>
        <w:t>Debbie Meadows</w:t>
      </w:r>
    </w:p>
    <w:p w14:paraId="6CBF5119" w14:textId="77777777" w:rsidR="005C7386" w:rsidRPr="007C28A6" w:rsidRDefault="005C7386" w:rsidP="005C7386">
      <w:pPr>
        <w:spacing w:after="0"/>
        <w:rPr>
          <w:rStyle w:val="markedcontent"/>
          <w:rFonts w:cstheme="minorHAnsi"/>
          <w:sz w:val="28"/>
          <w:szCs w:val="28"/>
        </w:rPr>
      </w:pPr>
      <w:r w:rsidRPr="007C28A6">
        <w:rPr>
          <w:rStyle w:val="markedcontent"/>
          <w:rFonts w:cstheme="minorHAnsi"/>
          <w:sz w:val="28"/>
          <w:szCs w:val="28"/>
        </w:rPr>
        <w:t xml:space="preserve">C: 919-219-2677 </w:t>
      </w:r>
    </w:p>
    <w:p w14:paraId="02971ECD" w14:textId="77777777" w:rsidR="005C7386" w:rsidRPr="007C28A6" w:rsidRDefault="005C7386" w:rsidP="005C7386">
      <w:pPr>
        <w:spacing w:after="0"/>
        <w:rPr>
          <w:rStyle w:val="markedcontent"/>
          <w:rFonts w:cstheme="minorHAnsi"/>
          <w:sz w:val="28"/>
          <w:szCs w:val="28"/>
        </w:rPr>
      </w:pPr>
    </w:p>
    <w:p w14:paraId="7A85558B" w14:textId="77777777" w:rsidR="005C7386" w:rsidRPr="007C28A6" w:rsidRDefault="005C7386" w:rsidP="005C7386">
      <w:pPr>
        <w:spacing w:after="0"/>
        <w:rPr>
          <w:rStyle w:val="markedcontent"/>
          <w:rFonts w:cstheme="minorHAnsi"/>
          <w:sz w:val="28"/>
          <w:szCs w:val="28"/>
        </w:rPr>
      </w:pPr>
      <w:r w:rsidRPr="007C28A6">
        <w:rPr>
          <w:rStyle w:val="markedcontent"/>
          <w:rFonts w:cstheme="minorHAnsi"/>
          <w:sz w:val="28"/>
          <w:szCs w:val="28"/>
        </w:rPr>
        <w:t xml:space="preserve">Treasurer </w:t>
      </w:r>
    </w:p>
    <w:p w14:paraId="682FA2BE" w14:textId="77777777" w:rsidR="005C7386" w:rsidRPr="007C28A6" w:rsidRDefault="005C7386" w:rsidP="005C7386">
      <w:pPr>
        <w:spacing w:after="0"/>
        <w:rPr>
          <w:rStyle w:val="markedcontent"/>
          <w:rFonts w:cstheme="minorHAnsi"/>
          <w:sz w:val="28"/>
          <w:szCs w:val="28"/>
        </w:rPr>
      </w:pPr>
      <w:r w:rsidRPr="007C28A6">
        <w:rPr>
          <w:rStyle w:val="markedcontent"/>
          <w:rFonts w:cstheme="minorHAnsi"/>
          <w:sz w:val="28"/>
          <w:szCs w:val="28"/>
        </w:rPr>
        <w:t>Mary Flanagan</w:t>
      </w:r>
    </w:p>
    <w:p w14:paraId="06833D80" w14:textId="77777777" w:rsidR="005C7386" w:rsidRPr="007C28A6" w:rsidRDefault="005C7386" w:rsidP="005C7386">
      <w:pPr>
        <w:spacing w:after="0"/>
        <w:rPr>
          <w:rStyle w:val="markedcontent"/>
          <w:rFonts w:cstheme="minorHAnsi"/>
          <w:sz w:val="28"/>
          <w:szCs w:val="28"/>
        </w:rPr>
      </w:pPr>
      <w:r w:rsidRPr="007C28A6">
        <w:rPr>
          <w:rStyle w:val="markedcontent"/>
          <w:rFonts w:cstheme="minorHAnsi"/>
          <w:sz w:val="28"/>
          <w:szCs w:val="28"/>
        </w:rPr>
        <w:t>C: 919-602-1334</w:t>
      </w:r>
    </w:p>
    <w:p w14:paraId="73DB0F3E" w14:textId="77777777" w:rsidR="005C7386" w:rsidRPr="007C28A6" w:rsidRDefault="005C7386" w:rsidP="005C7386">
      <w:pPr>
        <w:spacing w:after="0"/>
        <w:rPr>
          <w:rStyle w:val="markedcontent"/>
          <w:rFonts w:cstheme="minorHAnsi"/>
          <w:sz w:val="28"/>
          <w:szCs w:val="28"/>
        </w:rPr>
      </w:pPr>
    </w:p>
    <w:p w14:paraId="35E4C31F" w14:textId="77777777" w:rsidR="005C7386" w:rsidRPr="007C28A6" w:rsidRDefault="005C7386" w:rsidP="005C7386">
      <w:pPr>
        <w:spacing w:after="0"/>
        <w:rPr>
          <w:rStyle w:val="markedcontent"/>
          <w:rFonts w:cstheme="minorHAnsi"/>
          <w:sz w:val="28"/>
          <w:szCs w:val="28"/>
        </w:rPr>
      </w:pPr>
      <w:r w:rsidRPr="007C28A6">
        <w:rPr>
          <w:rStyle w:val="markedcontent"/>
          <w:rFonts w:cstheme="minorHAnsi"/>
          <w:sz w:val="28"/>
          <w:szCs w:val="28"/>
        </w:rPr>
        <w:t>Past President</w:t>
      </w:r>
    </w:p>
    <w:p w14:paraId="241E5102" w14:textId="77777777" w:rsidR="005C7386" w:rsidRPr="007C28A6" w:rsidRDefault="005C7386" w:rsidP="005C7386">
      <w:pPr>
        <w:spacing w:after="0"/>
        <w:rPr>
          <w:rStyle w:val="markedcontent"/>
          <w:rFonts w:cstheme="minorHAnsi"/>
          <w:sz w:val="28"/>
          <w:szCs w:val="28"/>
        </w:rPr>
      </w:pPr>
      <w:r w:rsidRPr="007C28A6">
        <w:rPr>
          <w:rStyle w:val="markedcontent"/>
          <w:rFonts w:cstheme="minorHAnsi"/>
          <w:sz w:val="28"/>
          <w:szCs w:val="28"/>
        </w:rPr>
        <w:t>Sandy DeLuca</w:t>
      </w:r>
    </w:p>
    <w:p w14:paraId="3A167DE9" w14:textId="77777777" w:rsidR="005C7386" w:rsidRPr="007C28A6" w:rsidRDefault="005C7386" w:rsidP="005C7386">
      <w:pPr>
        <w:spacing w:after="0"/>
        <w:rPr>
          <w:rStyle w:val="markedcontent"/>
          <w:rFonts w:cstheme="minorHAnsi"/>
          <w:sz w:val="28"/>
          <w:szCs w:val="28"/>
        </w:rPr>
      </w:pPr>
      <w:r w:rsidRPr="007C28A6">
        <w:rPr>
          <w:rStyle w:val="markedcontent"/>
          <w:rFonts w:cstheme="minorHAnsi"/>
          <w:sz w:val="28"/>
          <w:szCs w:val="28"/>
        </w:rPr>
        <w:t xml:space="preserve">H: 919-783-5784 </w:t>
      </w:r>
    </w:p>
    <w:p w14:paraId="0BE938BA" w14:textId="77777777" w:rsidR="005C7386" w:rsidRPr="007C28A6" w:rsidRDefault="005C7386" w:rsidP="005C7386">
      <w:pPr>
        <w:spacing w:after="0"/>
        <w:rPr>
          <w:rStyle w:val="markedcontent"/>
          <w:rFonts w:cstheme="minorHAnsi"/>
          <w:sz w:val="28"/>
          <w:szCs w:val="28"/>
        </w:rPr>
      </w:pPr>
    </w:p>
    <w:p w14:paraId="0D31EC53" w14:textId="77777777" w:rsidR="005C7386" w:rsidRPr="007C28A6" w:rsidRDefault="005C7386" w:rsidP="005C7386">
      <w:pPr>
        <w:spacing w:after="0"/>
        <w:rPr>
          <w:rStyle w:val="markedcontent"/>
          <w:rFonts w:cstheme="minorHAnsi"/>
          <w:sz w:val="28"/>
          <w:szCs w:val="28"/>
        </w:rPr>
      </w:pPr>
      <w:r w:rsidRPr="007C28A6">
        <w:rPr>
          <w:rStyle w:val="markedcontent"/>
          <w:rFonts w:cstheme="minorHAnsi"/>
          <w:sz w:val="28"/>
          <w:szCs w:val="28"/>
        </w:rPr>
        <w:t>Members at Large</w:t>
      </w:r>
    </w:p>
    <w:p w14:paraId="4F43DAD5" w14:textId="77777777" w:rsidR="005C7386" w:rsidRPr="007C28A6" w:rsidRDefault="005C7386" w:rsidP="005C7386">
      <w:pPr>
        <w:spacing w:after="0"/>
        <w:rPr>
          <w:rStyle w:val="markedcontent"/>
          <w:rFonts w:cstheme="minorHAnsi"/>
          <w:sz w:val="28"/>
          <w:szCs w:val="28"/>
        </w:rPr>
      </w:pPr>
      <w:r w:rsidRPr="007C28A6">
        <w:rPr>
          <w:rStyle w:val="markedcontent"/>
          <w:rFonts w:cstheme="minorHAnsi"/>
          <w:sz w:val="28"/>
          <w:szCs w:val="28"/>
        </w:rPr>
        <w:t>Latiesha Adams</w:t>
      </w:r>
    </w:p>
    <w:p w14:paraId="792EFD6F" w14:textId="77777777" w:rsidR="005C7386" w:rsidRPr="007C28A6" w:rsidRDefault="005C7386" w:rsidP="005C7386">
      <w:pPr>
        <w:spacing w:after="0"/>
        <w:rPr>
          <w:rStyle w:val="markedcontent"/>
          <w:rFonts w:cstheme="minorHAnsi"/>
          <w:sz w:val="28"/>
          <w:szCs w:val="28"/>
        </w:rPr>
      </w:pPr>
      <w:r w:rsidRPr="007C28A6">
        <w:rPr>
          <w:rStyle w:val="markedcontent"/>
          <w:rFonts w:cstheme="minorHAnsi"/>
          <w:sz w:val="28"/>
          <w:szCs w:val="28"/>
        </w:rPr>
        <w:t xml:space="preserve">C: 919-576-3825 </w:t>
      </w:r>
    </w:p>
    <w:p w14:paraId="1ABD8649" w14:textId="77777777" w:rsidR="005C7386" w:rsidRPr="007C28A6" w:rsidRDefault="005C7386" w:rsidP="005C7386">
      <w:pPr>
        <w:spacing w:after="0"/>
        <w:rPr>
          <w:rStyle w:val="markedcontent"/>
          <w:rFonts w:cstheme="minorHAnsi"/>
          <w:sz w:val="28"/>
          <w:szCs w:val="28"/>
        </w:rPr>
      </w:pPr>
    </w:p>
    <w:p w14:paraId="73D554D7" w14:textId="77777777" w:rsidR="005C7386" w:rsidRPr="007C28A6" w:rsidRDefault="005C7386" w:rsidP="005C7386">
      <w:pPr>
        <w:spacing w:after="0"/>
        <w:rPr>
          <w:rStyle w:val="markedcontent"/>
          <w:rFonts w:cstheme="minorHAnsi"/>
          <w:sz w:val="28"/>
          <w:szCs w:val="28"/>
        </w:rPr>
      </w:pPr>
      <w:r w:rsidRPr="007C28A6">
        <w:rPr>
          <w:rStyle w:val="markedcontent"/>
          <w:rFonts w:cstheme="minorHAnsi"/>
          <w:sz w:val="28"/>
          <w:szCs w:val="28"/>
        </w:rPr>
        <w:t>Verdina Gillette-Simms</w:t>
      </w:r>
    </w:p>
    <w:p w14:paraId="5A24B065" w14:textId="77777777" w:rsidR="005C7386" w:rsidRPr="007C28A6" w:rsidRDefault="005C7386" w:rsidP="005C7386">
      <w:pPr>
        <w:spacing w:after="0"/>
        <w:rPr>
          <w:rStyle w:val="markedcontent"/>
          <w:rFonts w:cstheme="minorHAnsi"/>
          <w:sz w:val="28"/>
          <w:szCs w:val="28"/>
        </w:rPr>
      </w:pPr>
      <w:r w:rsidRPr="007C28A6">
        <w:rPr>
          <w:rStyle w:val="markedcontent"/>
          <w:rFonts w:cstheme="minorHAnsi"/>
          <w:sz w:val="28"/>
          <w:szCs w:val="28"/>
        </w:rPr>
        <w:t xml:space="preserve">C: 919-414-5316 </w:t>
      </w:r>
    </w:p>
    <w:p w14:paraId="4C8FE8EF" w14:textId="77777777" w:rsidR="005C7386" w:rsidRPr="007C28A6" w:rsidRDefault="005C7386" w:rsidP="005C7386">
      <w:pPr>
        <w:spacing w:after="0"/>
        <w:rPr>
          <w:rStyle w:val="markedcontent"/>
          <w:rFonts w:cstheme="minorHAnsi"/>
          <w:sz w:val="28"/>
          <w:szCs w:val="28"/>
        </w:rPr>
      </w:pPr>
    </w:p>
    <w:p w14:paraId="47E7F549" w14:textId="77777777" w:rsidR="005C7386" w:rsidRPr="007C28A6" w:rsidRDefault="005C7386" w:rsidP="005C7386">
      <w:pPr>
        <w:spacing w:after="0"/>
        <w:rPr>
          <w:rStyle w:val="markedcontent"/>
          <w:rFonts w:cstheme="minorHAnsi"/>
          <w:sz w:val="28"/>
          <w:szCs w:val="28"/>
        </w:rPr>
      </w:pPr>
      <w:r w:rsidRPr="007C28A6">
        <w:rPr>
          <w:rStyle w:val="markedcontent"/>
          <w:rFonts w:cstheme="minorHAnsi"/>
          <w:sz w:val="28"/>
          <w:szCs w:val="28"/>
        </w:rPr>
        <w:t>Brice Smith</w:t>
      </w:r>
    </w:p>
    <w:p w14:paraId="28B9D0E8" w14:textId="77777777" w:rsidR="005C7386" w:rsidRPr="007C28A6" w:rsidRDefault="005C7386" w:rsidP="005C7386">
      <w:pPr>
        <w:spacing w:after="0"/>
        <w:rPr>
          <w:rStyle w:val="markedcontent"/>
          <w:rFonts w:cstheme="minorHAnsi"/>
          <w:sz w:val="28"/>
          <w:szCs w:val="28"/>
        </w:rPr>
      </w:pPr>
      <w:r w:rsidRPr="007C28A6">
        <w:rPr>
          <w:rStyle w:val="markedcontent"/>
          <w:rFonts w:cstheme="minorHAnsi"/>
          <w:sz w:val="28"/>
          <w:szCs w:val="28"/>
        </w:rPr>
        <w:t xml:space="preserve">C: 919-637-1028 </w:t>
      </w:r>
    </w:p>
    <w:p w14:paraId="7B901085" w14:textId="77777777" w:rsidR="005C7386" w:rsidRPr="007C28A6" w:rsidRDefault="005C7386" w:rsidP="005C7386">
      <w:pPr>
        <w:spacing w:after="0"/>
        <w:rPr>
          <w:rStyle w:val="markedcontent"/>
          <w:rFonts w:cstheme="minorHAnsi"/>
          <w:sz w:val="28"/>
          <w:szCs w:val="28"/>
        </w:rPr>
      </w:pPr>
    </w:p>
    <w:p w14:paraId="60D6C004" w14:textId="77777777" w:rsidR="005C7386" w:rsidRPr="007C28A6" w:rsidRDefault="005C7386" w:rsidP="005C7386">
      <w:pPr>
        <w:spacing w:after="0"/>
        <w:rPr>
          <w:rStyle w:val="markedcontent"/>
          <w:rFonts w:cstheme="minorHAnsi"/>
          <w:sz w:val="28"/>
          <w:szCs w:val="28"/>
        </w:rPr>
      </w:pPr>
      <w:r w:rsidRPr="007C28A6">
        <w:rPr>
          <w:rStyle w:val="markedcontent"/>
          <w:rFonts w:cstheme="minorHAnsi"/>
          <w:sz w:val="28"/>
          <w:szCs w:val="28"/>
        </w:rPr>
        <w:t>Patricia Tessnear</w:t>
      </w:r>
    </w:p>
    <w:p w14:paraId="2991437A" w14:textId="77777777" w:rsidR="005C7386" w:rsidRPr="007C28A6" w:rsidRDefault="005C7386" w:rsidP="005C7386">
      <w:pPr>
        <w:spacing w:after="0"/>
        <w:rPr>
          <w:rStyle w:val="markedcontent"/>
          <w:rFonts w:cstheme="minorHAnsi"/>
          <w:sz w:val="28"/>
          <w:szCs w:val="28"/>
        </w:rPr>
      </w:pPr>
      <w:r w:rsidRPr="007C28A6">
        <w:rPr>
          <w:rStyle w:val="markedcontent"/>
          <w:rFonts w:cstheme="minorHAnsi"/>
          <w:sz w:val="28"/>
          <w:szCs w:val="28"/>
        </w:rPr>
        <w:t xml:space="preserve">H: 252-291-3405 </w:t>
      </w:r>
    </w:p>
    <w:p w14:paraId="44D679FC" w14:textId="77777777" w:rsidR="005C7386" w:rsidRPr="007C28A6" w:rsidRDefault="005C7386" w:rsidP="005C7386">
      <w:pPr>
        <w:spacing w:after="0"/>
        <w:rPr>
          <w:rStyle w:val="markedcontent"/>
          <w:rFonts w:cstheme="minorHAnsi"/>
          <w:sz w:val="28"/>
          <w:szCs w:val="28"/>
        </w:rPr>
      </w:pPr>
    </w:p>
    <w:p w14:paraId="73128A24" w14:textId="77777777" w:rsidR="005C7386" w:rsidRPr="007C28A6" w:rsidRDefault="005C7386" w:rsidP="005C7386">
      <w:pPr>
        <w:spacing w:after="0"/>
        <w:rPr>
          <w:rStyle w:val="markedcontent"/>
          <w:rFonts w:cstheme="minorHAnsi"/>
          <w:sz w:val="28"/>
          <w:szCs w:val="28"/>
        </w:rPr>
      </w:pPr>
      <w:r w:rsidRPr="007C28A6">
        <w:rPr>
          <w:rStyle w:val="markedcontent"/>
          <w:rFonts w:cstheme="minorHAnsi"/>
          <w:sz w:val="28"/>
          <w:szCs w:val="28"/>
        </w:rPr>
        <w:t>Jim Turner</w:t>
      </w:r>
    </w:p>
    <w:p w14:paraId="294A7FDD" w14:textId="77777777" w:rsidR="005C7386" w:rsidRPr="007C28A6" w:rsidRDefault="005C7386" w:rsidP="005C7386">
      <w:pPr>
        <w:spacing w:after="0"/>
        <w:rPr>
          <w:rStyle w:val="markedcontent"/>
          <w:rFonts w:cstheme="minorHAnsi"/>
          <w:sz w:val="28"/>
          <w:szCs w:val="28"/>
        </w:rPr>
      </w:pPr>
      <w:r w:rsidRPr="007C28A6">
        <w:rPr>
          <w:rStyle w:val="markedcontent"/>
          <w:rFonts w:cstheme="minorHAnsi"/>
          <w:sz w:val="28"/>
          <w:szCs w:val="28"/>
        </w:rPr>
        <w:t xml:space="preserve">C: 919-812-3538 </w:t>
      </w:r>
    </w:p>
    <w:p w14:paraId="2A1813A2" w14:textId="77777777" w:rsidR="005C7386" w:rsidRPr="007C28A6" w:rsidRDefault="005C7386" w:rsidP="005C7386">
      <w:pPr>
        <w:spacing w:after="0"/>
        <w:rPr>
          <w:rStyle w:val="markedcontent"/>
          <w:rFonts w:cstheme="minorHAnsi"/>
          <w:sz w:val="28"/>
          <w:szCs w:val="28"/>
        </w:rPr>
      </w:pPr>
    </w:p>
    <w:p w14:paraId="78B5F93A" w14:textId="77777777" w:rsidR="005C7386" w:rsidRPr="007C28A6" w:rsidRDefault="005C7386" w:rsidP="005C7386">
      <w:pPr>
        <w:spacing w:after="0"/>
        <w:rPr>
          <w:rStyle w:val="markedcontent"/>
          <w:rFonts w:cstheme="minorHAnsi"/>
          <w:sz w:val="28"/>
          <w:szCs w:val="28"/>
        </w:rPr>
      </w:pPr>
      <w:r w:rsidRPr="007C28A6">
        <w:rPr>
          <w:rStyle w:val="markedcontent"/>
          <w:rFonts w:cstheme="minorHAnsi"/>
          <w:sz w:val="28"/>
          <w:szCs w:val="28"/>
        </w:rPr>
        <w:t>Donna Permar</w:t>
      </w:r>
    </w:p>
    <w:p w14:paraId="78271BEE" w14:textId="77777777" w:rsidR="005C7386" w:rsidRPr="007C28A6" w:rsidRDefault="005C7386" w:rsidP="005C7386">
      <w:pPr>
        <w:spacing w:after="0"/>
        <w:rPr>
          <w:rStyle w:val="markedcontent"/>
          <w:rFonts w:cstheme="minorHAnsi"/>
          <w:sz w:val="28"/>
          <w:szCs w:val="28"/>
        </w:rPr>
      </w:pPr>
      <w:r w:rsidRPr="007C28A6">
        <w:rPr>
          <w:rStyle w:val="markedcontent"/>
          <w:rFonts w:cstheme="minorHAnsi"/>
          <w:sz w:val="28"/>
          <w:szCs w:val="28"/>
        </w:rPr>
        <w:t xml:space="preserve">H: 919-452-6920 </w:t>
      </w:r>
    </w:p>
    <w:p w14:paraId="0F676F07" w14:textId="77777777" w:rsidR="005C7386" w:rsidRPr="007C28A6" w:rsidRDefault="005C7386" w:rsidP="005C7386">
      <w:pPr>
        <w:spacing w:after="0"/>
        <w:rPr>
          <w:rStyle w:val="markedcontent"/>
          <w:rFonts w:cstheme="minorHAnsi"/>
          <w:sz w:val="28"/>
          <w:szCs w:val="28"/>
        </w:rPr>
      </w:pPr>
    </w:p>
    <w:p w14:paraId="0E1B12DF" w14:textId="77777777" w:rsidR="005C7386" w:rsidRPr="007C28A6" w:rsidRDefault="005C7386" w:rsidP="005C7386">
      <w:pPr>
        <w:spacing w:after="0"/>
        <w:rPr>
          <w:rStyle w:val="markedcontent"/>
          <w:rFonts w:cstheme="minorHAnsi"/>
          <w:sz w:val="28"/>
          <w:szCs w:val="28"/>
        </w:rPr>
      </w:pPr>
      <w:r w:rsidRPr="007C28A6">
        <w:rPr>
          <w:rStyle w:val="markedcontent"/>
          <w:rFonts w:cstheme="minorHAnsi"/>
          <w:sz w:val="28"/>
          <w:szCs w:val="28"/>
        </w:rPr>
        <w:t>Heather Brown</w:t>
      </w:r>
    </w:p>
    <w:p w14:paraId="3FAFB8BF" w14:textId="77777777" w:rsidR="005C7386" w:rsidRPr="007C28A6" w:rsidRDefault="005C7386" w:rsidP="005C7386">
      <w:pPr>
        <w:spacing w:after="0"/>
        <w:rPr>
          <w:rStyle w:val="markedcontent"/>
          <w:rFonts w:cstheme="minorHAnsi"/>
          <w:sz w:val="28"/>
          <w:szCs w:val="28"/>
        </w:rPr>
      </w:pPr>
    </w:p>
    <w:p w14:paraId="534F5904" w14:textId="77777777" w:rsidR="005C7386" w:rsidRPr="007C28A6" w:rsidRDefault="005C7386" w:rsidP="005C7386">
      <w:pPr>
        <w:spacing w:after="0"/>
        <w:rPr>
          <w:rStyle w:val="markedcontent"/>
          <w:rFonts w:cstheme="minorHAnsi"/>
          <w:sz w:val="28"/>
          <w:szCs w:val="28"/>
        </w:rPr>
      </w:pPr>
      <w:r w:rsidRPr="007C28A6">
        <w:rPr>
          <w:rStyle w:val="markedcontent"/>
          <w:rFonts w:cstheme="minorHAnsi"/>
          <w:sz w:val="28"/>
          <w:szCs w:val="28"/>
        </w:rPr>
        <w:t>Melaney Stein</w:t>
      </w:r>
    </w:p>
    <w:p w14:paraId="2616E24B" w14:textId="77777777" w:rsidR="005C7386" w:rsidRPr="007C28A6" w:rsidRDefault="005C7386" w:rsidP="005C7386">
      <w:pPr>
        <w:spacing w:after="0"/>
        <w:rPr>
          <w:rStyle w:val="markedcontent"/>
          <w:rFonts w:cstheme="minorHAnsi"/>
          <w:sz w:val="28"/>
          <w:szCs w:val="28"/>
        </w:rPr>
      </w:pPr>
      <w:r w:rsidRPr="007C28A6">
        <w:rPr>
          <w:rStyle w:val="markedcontent"/>
          <w:rFonts w:cstheme="minorHAnsi"/>
          <w:sz w:val="28"/>
          <w:szCs w:val="28"/>
        </w:rPr>
        <w:t xml:space="preserve">919-656-1157 </w:t>
      </w:r>
    </w:p>
    <w:p w14:paraId="56F42A0A" w14:textId="77777777" w:rsidR="005C7386" w:rsidRPr="007C28A6" w:rsidRDefault="005C7386" w:rsidP="005C7386">
      <w:pPr>
        <w:spacing w:after="0"/>
        <w:rPr>
          <w:rStyle w:val="markedcontent"/>
          <w:rFonts w:cstheme="minorHAnsi"/>
          <w:sz w:val="28"/>
          <w:szCs w:val="28"/>
        </w:rPr>
      </w:pPr>
    </w:p>
    <w:p w14:paraId="6FFDB6D1" w14:textId="77777777" w:rsidR="005C7386" w:rsidRPr="007C28A6" w:rsidRDefault="005C7386" w:rsidP="005C7386">
      <w:pPr>
        <w:spacing w:after="0"/>
        <w:rPr>
          <w:rStyle w:val="markedcontent"/>
          <w:rFonts w:cstheme="minorHAnsi"/>
          <w:sz w:val="28"/>
          <w:szCs w:val="28"/>
        </w:rPr>
      </w:pPr>
      <w:r w:rsidRPr="007C28A6">
        <w:rPr>
          <w:rStyle w:val="markedcontent"/>
          <w:rFonts w:cstheme="minorHAnsi"/>
          <w:sz w:val="28"/>
          <w:szCs w:val="28"/>
        </w:rPr>
        <w:t>Yvonne Kea</w:t>
      </w:r>
    </w:p>
    <w:p w14:paraId="735B736C" w14:textId="77777777" w:rsidR="005C7386" w:rsidRPr="007C28A6" w:rsidRDefault="005C7386" w:rsidP="005C7386">
      <w:pPr>
        <w:spacing w:after="0"/>
        <w:rPr>
          <w:rStyle w:val="markedcontent"/>
          <w:rFonts w:cstheme="minorHAnsi"/>
          <w:sz w:val="28"/>
          <w:szCs w:val="28"/>
        </w:rPr>
      </w:pPr>
      <w:r w:rsidRPr="007C28A6">
        <w:rPr>
          <w:rStyle w:val="markedcontent"/>
          <w:rFonts w:cstheme="minorHAnsi"/>
          <w:sz w:val="28"/>
          <w:szCs w:val="28"/>
        </w:rPr>
        <w:t xml:space="preserve">C: 910-283-3981 </w:t>
      </w:r>
    </w:p>
    <w:p w14:paraId="1667EE0C" w14:textId="77777777" w:rsidR="005C7386" w:rsidRPr="007C28A6" w:rsidRDefault="005C7386" w:rsidP="005C7386">
      <w:pPr>
        <w:spacing w:after="0"/>
        <w:rPr>
          <w:rStyle w:val="markedcontent"/>
          <w:rFonts w:cstheme="minorHAnsi"/>
          <w:sz w:val="28"/>
          <w:szCs w:val="28"/>
        </w:rPr>
      </w:pPr>
    </w:p>
    <w:p w14:paraId="2C2406EC" w14:textId="77777777" w:rsidR="005C7386" w:rsidRPr="007C28A6" w:rsidRDefault="005C7386" w:rsidP="005C7386">
      <w:pPr>
        <w:spacing w:after="0"/>
        <w:rPr>
          <w:rStyle w:val="markedcontent"/>
          <w:rFonts w:cstheme="minorHAnsi"/>
          <w:sz w:val="28"/>
          <w:szCs w:val="28"/>
        </w:rPr>
      </w:pPr>
      <w:r w:rsidRPr="007C28A6">
        <w:rPr>
          <w:rStyle w:val="markedcontent"/>
          <w:rFonts w:cstheme="minorHAnsi"/>
          <w:sz w:val="28"/>
          <w:szCs w:val="28"/>
        </w:rPr>
        <w:t>Jeremiah Rogers</w:t>
      </w:r>
    </w:p>
    <w:p w14:paraId="7D2A46ED" w14:textId="77777777" w:rsidR="005C7386" w:rsidRPr="007C28A6" w:rsidRDefault="005C7386" w:rsidP="005C7386">
      <w:pPr>
        <w:spacing w:after="0"/>
        <w:rPr>
          <w:rStyle w:val="markedcontent"/>
          <w:rFonts w:cstheme="minorHAnsi"/>
          <w:sz w:val="28"/>
          <w:szCs w:val="28"/>
        </w:rPr>
      </w:pPr>
      <w:r w:rsidRPr="007C28A6">
        <w:rPr>
          <w:rStyle w:val="markedcontent"/>
          <w:rFonts w:cstheme="minorHAnsi"/>
          <w:sz w:val="28"/>
          <w:szCs w:val="28"/>
        </w:rPr>
        <w:t xml:space="preserve">C: 704-996-5334 </w:t>
      </w:r>
    </w:p>
    <w:p w14:paraId="59EFDEF8" w14:textId="77777777" w:rsidR="005C7386" w:rsidRPr="007C28A6" w:rsidRDefault="005C7386" w:rsidP="005C7386">
      <w:pPr>
        <w:spacing w:after="0"/>
        <w:rPr>
          <w:rStyle w:val="markedcontent"/>
          <w:rFonts w:cstheme="minorHAnsi"/>
          <w:sz w:val="28"/>
          <w:szCs w:val="28"/>
        </w:rPr>
      </w:pPr>
    </w:p>
    <w:p w14:paraId="6249A715" w14:textId="77777777" w:rsidR="005C7386" w:rsidRPr="007C28A6" w:rsidRDefault="005C7386" w:rsidP="005C7386">
      <w:pPr>
        <w:spacing w:after="0"/>
        <w:rPr>
          <w:rStyle w:val="markedcontent"/>
          <w:rFonts w:cstheme="minorHAnsi"/>
          <w:sz w:val="28"/>
          <w:szCs w:val="28"/>
        </w:rPr>
      </w:pPr>
      <w:r w:rsidRPr="007C28A6">
        <w:rPr>
          <w:rStyle w:val="markedcontent"/>
          <w:rFonts w:cstheme="minorHAnsi"/>
          <w:sz w:val="28"/>
          <w:szCs w:val="28"/>
        </w:rPr>
        <w:t>Regional Director</w:t>
      </w:r>
    </w:p>
    <w:p w14:paraId="3E9BCC69" w14:textId="77777777" w:rsidR="005C7386" w:rsidRPr="007C28A6" w:rsidRDefault="005C7386" w:rsidP="005C7386">
      <w:pPr>
        <w:spacing w:after="0"/>
        <w:rPr>
          <w:rStyle w:val="markedcontent"/>
          <w:rFonts w:cstheme="minorHAnsi"/>
          <w:sz w:val="28"/>
          <w:szCs w:val="28"/>
        </w:rPr>
      </w:pPr>
      <w:r w:rsidRPr="007C28A6">
        <w:rPr>
          <w:rStyle w:val="markedcontent"/>
          <w:rFonts w:cstheme="minorHAnsi"/>
          <w:sz w:val="28"/>
          <w:szCs w:val="28"/>
        </w:rPr>
        <w:t xml:space="preserve">Catherine Rubin </w:t>
      </w:r>
    </w:p>
    <w:p w14:paraId="79FDB4AE" w14:textId="77777777" w:rsidR="005C7386" w:rsidRPr="007C28A6" w:rsidRDefault="005C7386" w:rsidP="005C7386">
      <w:pPr>
        <w:spacing w:after="0"/>
        <w:rPr>
          <w:rStyle w:val="markedcontent"/>
          <w:rFonts w:cstheme="minorHAnsi"/>
          <w:sz w:val="28"/>
          <w:szCs w:val="28"/>
        </w:rPr>
      </w:pPr>
      <w:r w:rsidRPr="007C28A6">
        <w:rPr>
          <w:rStyle w:val="markedcontent"/>
          <w:rFonts w:cstheme="minorHAnsi"/>
          <w:sz w:val="28"/>
          <w:szCs w:val="28"/>
        </w:rPr>
        <w:t>W: 984-236-1100</w:t>
      </w:r>
    </w:p>
    <w:p w14:paraId="312903FA" w14:textId="77777777" w:rsidR="005C7386" w:rsidRPr="007C28A6" w:rsidRDefault="005C7386" w:rsidP="00AD2FE7">
      <w:pPr>
        <w:rPr>
          <w:rFonts w:cstheme="minorHAnsi"/>
          <w:sz w:val="28"/>
          <w:szCs w:val="28"/>
        </w:rPr>
        <w:sectPr w:rsidR="005C7386" w:rsidRPr="007C28A6" w:rsidSect="005C7386">
          <w:type w:val="continuous"/>
          <w:pgSz w:w="12240" w:h="15840"/>
          <w:pgMar w:top="720" w:right="720" w:bottom="720" w:left="720" w:header="720" w:footer="720" w:gutter="0"/>
          <w:cols w:num="2" w:space="720"/>
          <w:docGrid w:linePitch="360"/>
        </w:sectPr>
      </w:pPr>
    </w:p>
    <w:p w14:paraId="546052BB" w14:textId="1B86FA07" w:rsidR="00AD2FE7" w:rsidRPr="007C28A6" w:rsidRDefault="001E3325" w:rsidP="00AD2FE7">
      <w:pPr>
        <w:rPr>
          <w:rFonts w:cstheme="minorHAnsi"/>
          <w:sz w:val="28"/>
          <w:szCs w:val="28"/>
        </w:rPr>
      </w:pPr>
      <w:r>
        <w:rPr>
          <w:rFonts w:cstheme="minorHAnsi"/>
          <w:sz w:val="28"/>
          <w:szCs w:val="28"/>
        </w:rPr>
        <w:t>-----------------------------------------</w:t>
      </w:r>
    </w:p>
    <w:p w14:paraId="314E6A99" w14:textId="77777777" w:rsidR="00E9503F" w:rsidRPr="007C28A6" w:rsidRDefault="00E9503F" w:rsidP="00242BA0">
      <w:pPr>
        <w:rPr>
          <w:rFonts w:cstheme="minorHAnsi"/>
          <w:sz w:val="28"/>
          <w:szCs w:val="28"/>
        </w:rPr>
      </w:pPr>
      <w:r w:rsidRPr="007C28A6">
        <w:rPr>
          <w:rFonts w:cstheme="minorHAnsi"/>
          <w:sz w:val="28"/>
          <w:szCs w:val="28"/>
        </w:rPr>
        <w:t>Untangling Our Roots: Experiences with African American Genealogy</w:t>
      </w:r>
    </w:p>
    <w:p w14:paraId="37921148" w14:textId="57C2517C" w:rsidR="00EB707B" w:rsidRPr="007C28A6" w:rsidRDefault="00EB707B" w:rsidP="00EB707B">
      <w:pPr>
        <w:rPr>
          <w:rFonts w:cstheme="minorHAnsi"/>
          <w:sz w:val="28"/>
          <w:szCs w:val="28"/>
        </w:rPr>
      </w:pPr>
      <w:r w:rsidRPr="007C28A6">
        <w:rPr>
          <w:rFonts w:cstheme="minorHAnsi"/>
          <w:sz w:val="28"/>
          <w:szCs w:val="28"/>
        </w:rPr>
        <w:t>Join SLNC Government &amp; Heritage Library and State Archives of North Carolina on June 15</w:t>
      </w:r>
      <w:r w:rsidRPr="007C28A6">
        <w:rPr>
          <w:rFonts w:cstheme="minorHAnsi"/>
          <w:sz w:val="28"/>
          <w:szCs w:val="28"/>
          <w:vertAlign w:val="superscript"/>
        </w:rPr>
        <w:t>th</w:t>
      </w:r>
      <w:r w:rsidRPr="007C28A6">
        <w:rPr>
          <w:rFonts w:cstheme="minorHAnsi"/>
          <w:sz w:val="28"/>
          <w:szCs w:val="28"/>
        </w:rPr>
        <w:t xml:space="preserve"> 12pm-1:30pm at 109 East Jones Street for </w:t>
      </w:r>
      <w:r w:rsidR="00F41346" w:rsidRPr="007C28A6">
        <w:rPr>
          <w:rFonts w:cstheme="minorHAnsi"/>
          <w:sz w:val="28"/>
          <w:szCs w:val="28"/>
        </w:rPr>
        <w:t>their Untangling Our Roots program!</w:t>
      </w:r>
    </w:p>
    <w:p w14:paraId="522E975A" w14:textId="32DE3FC2" w:rsidR="00242BA0" w:rsidRPr="007C28A6" w:rsidRDefault="00242BA0" w:rsidP="00242BA0">
      <w:pPr>
        <w:rPr>
          <w:rFonts w:cstheme="minorHAnsi"/>
          <w:sz w:val="28"/>
          <w:szCs w:val="28"/>
        </w:rPr>
      </w:pPr>
      <w:r w:rsidRPr="007C28A6">
        <w:rPr>
          <w:rFonts w:cstheme="minorHAnsi"/>
          <w:sz w:val="28"/>
          <w:szCs w:val="28"/>
        </w:rPr>
        <w:t xml:space="preserve">Genealogy research requires hard work, persistence, creativity, and often courage; and no two stories are exactly alike! </w:t>
      </w:r>
    </w:p>
    <w:p w14:paraId="607132F5" w14:textId="77777777" w:rsidR="00242BA0" w:rsidRPr="007C28A6" w:rsidRDefault="00242BA0" w:rsidP="00242BA0">
      <w:pPr>
        <w:rPr>
          <w:rFonts w:cstheme="minorHAnsi"/>
          <w:sz w:val="28"/>
          <w:szCs w:val="28"/>
        </w:rPr>
      </w:pPr>
      <w:r w:rsidRPr="007C28A6">
        <w:rPr>
          <w:rFonts w:cstheme="minorHAnsi"/>
          <w:sz w:val="28"/>
          <w:szCs w:val="28"/>
        </w:rPr>
        <w:t xml:space="preserve">The State Library and State Archives of North Carolina, in partnership with the Capital City Juneteenth Celebration Committee, present a Lunch and Learn panel of veteran researchers. The panelists will offer research strategies and share their own experiences untangling the intersected knots of history, memory, and surviving records, to reveal their ancestral roots. Question and answer session including staff of the SLNC and SANC to follow. </w:t>
      </w:r>
    </w:p>
    <w:p w14:paraId="71BCDAFC" w14:textId="77777777" w:rsidR="00242BA0" w:rsidRPr="007C28A6" w:rsidRDefault="00242BA0" w:rsidP="00242BA0">
      <w:pPr>
        <w:rPr>
          <w:rFonts w:cstheme="minorHAnsi"/>
          <w:sz w:val="28"/>
          <w:szCs w:val="28"/>
        </w:rPr>
      </w:pPr>
      <w:r w:rsidRPr="007C28A6">
        <w:rPr>
          <w:rFonts w:cstheme="minorHAnsi"/>
          <w:sz w:val="28"/>
          <w:szCs w:val="28"/>
        </w:rPr>
        <w:t xml:space="preserve">Speakers: Cheryl Williams, Emerson Foster, and Lisa Withers </w:t>
      </w:r>
    </w:p>
    <w:p w14:paraId="765DF268" w14:textId="35E5C2D8" w:rsidR="004F6D9A" w:rsidRPr="007C28A6" w:rsidRDefault="00242BA0" w:rsidP="00F41346">
      <w:pPr>
        <w:rPr>
          <w:rFonts w:cstheme="minorHAnsi"/>
          <w:sz w:val="28"/>
          <w:szCs w:val="28"/>
        </w:rPr>
      </w:pPr>
      <w:r w:rsidRPr="007C28A6">
        <w:rPr>
          <w:rFonts w:cstheme="minorHAnsi"/>
          <w:sz w:val="28"/>
          <w:szCs w:val="28"/>
        </w:rPr>
        <w:lastRenderedPageBreak/>
        <w:t xml:space="preserve">For more information, please contact the SLNC Government and Heritage Library at </w:t>
      </w:r>
      <w:hyperlink r:id="rId7" w:history="1">
        <w:r w:rsidRPr="007C28A6">
          <w:rPr>
            <w:rStyle w:val="Hyperlink"/>
            <w:rFonts w:cstheme="minorHAnsi"/>
            <w:sz w:val="28"/>
            <w:szCs w:val="28"/>
          </w:rPr>
          <w:t>ghl.info@ncdcr.gov</w:t>
        </w:r>
      </w:hyperlink>
      <w:r w:rsidRPr="007C28A6">
        <w:rPr>
          <w:rFonts w:cstheme="minorHAnsi"/>
          <w:sz w:val="28"/>
          <w:szCs w:val="28"/>
        </w:rPr>
        <w:t>.</w:t>
      </w:r>
    </w:p>
    <w:p w14:paraId="627D9000" w14:textId="5FAE0874" w:rsidR="004F6D9A" w:rsidRPr="007C28A6" w:rsidRDefault="001A3A17" w:rsidP="001A3A17">
      <w:pPr>
        <w:rPr>
          <w:rFonts w:cstheme="minorHAnsi"/>
          <w:sz w:val="28"/>
          <w:szCs w:val="28"/>
        </w:rPr>
      </w:pPr>
      <w:r>
        <w:rPr>
          <w:rFonts w:cstheme="minorHAnsi"/>
          <w:sz w:val="28"/>
          <w:szCs w:val="28"/>
        </w:rPr>
        <w:t>-----------------------------------------</w:t>
      </w:r>
    </w:p>
    <w:p w14:paraId="41970F64" w14:textId="7497113F" w:rsidR="007463A0" w:rsidRPr="007C28A6" w:rsidRDefault="00DB39E2" w:rsidP="001A3A17">
      <w:pPr>
        <w:rPr>
          <w:rFonts w:cstheme="minorHAnsi"/>
          <w:sz w:val="28"/>
          <w:szCs w:val="28"/>
        </w:rPr>
      </w:pPr>
      <w:r w:rsidRPr="007C28A6">
        <w:rPr>
          <w:rFonts w:cstheme="minorHAnsi"/>
          <w:sz w:val="28"/>
          <w:szCs w:val="28"/>
        </w:rPr>
        <w:t>“Tar Heel Talk” is a quarterly publication of the State Library of North Carolina Accessible Books &amp; Library Services</w:t>
      </w:r>
      <w:r w:rsidR="00BB3160" w:rsidRPr="007C28A6">
        <w:rPr>
          <w:rFonts w:cstheme="minorHAnsi"/>
          <w:sz w:val="28"/>
          <w:szCs w:val="28"/>
        </w:rPr>
        <w:t xml:space="preserve"> (SLNC-ABLS) and the N.C. Department of Natural and Cultural Resources.</w:t>
      </w:r>
    </w:p>
    <w:p w14:paraId="3AC27066" w14:textId="77777777" w:rsidR="00D33AA5" w:rsidRPr="007C28A6" w:rsidRDefault="00BB3160" w:rsidP="00AD2FE7">
      <w:pPr>
        <w:rPr>
          <w:rFonts w:cstheme="minorHAnsi"/>
          <w:sz w:val="28"/>
          <w:szCs w:val="28"/>
        </w:rPr>
      </w:pPr>
      <w:r w:rsidRPr="007C28A6">
        <w:rPr>
          <w:rFonts w:cstheme="minorHAnsi"/>
          <w:sz w:val="28"/>
          <w:szCs w:val="28"/>
        </w:rPr>
        <w:t>Addres</w:t>
      </w:r>
      <w:r w:rsidR="00D33AA5" w:rsidRPr="007C28A6">
        <w:rPr>
          <w:rFonts w:cstheme="minorHAnsi"/>
          <w:sz w:val="28"/>
          <w:szCs w:val="28"/>
        </w:rPr>
        <w:t>s: 1841 Capital Blvd, Raleigh, NC 27635</w:t>
      </w:r>
    </w:p>
    <w:p w14:paraId="62CFA4AF" w14:textId="77777777" w:rsidR="00A36CE3" w:rsidRPr="007C28A6" w:rsidRDefault="00D33AA5" w:rsidP="00AD2FE7">
      <w:pPr>
        <w:rPr>
          <w:rFonts w:cstheme="minorHAnsi"/>
          <w:sz w:val="28"/>
          <w:szCs w:val="28"/>
        </w:rPr>
      </w:pPr>
      <w:r w:rsidRPr="007C28A6">
        <w:rPr>
          <w:rFonts w:cstheme="minorHAnsi"/>
          <w:sz w:val="28"/>
          <w:szCs w:val="28"/>
        </w:rPr>
        <w:t xml:space="preserve">Voice: </w:t>
      </w:r>
      <w:r w:rsidR="00A36CE3" w:rsidRPr="007C28A6">
        <w:rPr>
          <w:rFonts w:cstheme="minorHAnsi"/>
          <w:sz w:val="28"/>
          <w:szCs w:val="28"/>
        </w:rPr>
        <w:t>(984) 236-1100</w:t>
      </w:r>
    </w:p>
    <w:p w14:paraId="5DE6E059" w14:textId="77777777" w:rsidR="00A36CE3" w:rsidRPr="007C28A6" w:rsidRDefault="00A36CE3" w:rsidP="00AD2FE7">
      <w:pPr>
        <w:rPr>
          <w:rFonts w:cstheme="minorHAnsi"/>
          <w:sz w:val="28"/>
          <w:szCs w:val="28"/>
        </w:rPr>
      </w:pPr>
      <w:r w:rsidRPr="007C28A6">
        <w:rPr>
          <w:rFonts w:cstheme="minorHAnsi"/>
          <w:sz w:val="28"/>
          <w:szCs w:val="28"/>
        </w:rPr>
        <w:t xml:space="preserve">Fax: </w:t>
      </w:r>
      <w:bookmarkStart w:id="0" w:name="_Hlk133582833"/>
      <w:r w:rsidRPr="007C28A6">
        <w:rPr>
          <w:rFonts w:cstheme="minorHAnsi"/>
          <w:sz w:val="28"/>
          <w:szCs w:val="28"/>
        </w:rPr>
        <w:t>(984) 236-1199</w:t>
      </w:r>
      <w:bookmarkEnd w:id="0"/>
    </w:p>
    <w:p w14:paraId="79524197" w14:textId="77777777" w:rsidR="00A36CE3" w:rsidRPr="007C28A6" w:rsidRDefault="00A36CE3" w:rsidP="00AD2FE7">
      <w:pPr>
        <w:rPr>
          <w:rFonts w:cstheme="minorHAnsi"/>
          <w:sz w:val="28"/>
          <w:szCs w:val="28"/>
        </w:rPr>
      </w:pPr>
      <w:r w:rsidRPr="007C28A6">
        <w:rPr>
          <w:rFonts w:cstheme="minorHAnsi"/>
          <w:sz w:val="28"/>
          <w:szCs w:val="28"/>
        </w:rPr>
        <w:t>Toll Free: 1-888-388-2460</w:t>
      </w:r>
    </w:p>
    <w:p w14:paraId="473346AB" w14:textId="6077F03E" w:rsidR="00BB3160" w:rsidRPr="007C28A6" w:rsidRDefault="00A36CE3" w:rsidP="00AD2FE7">
      <w:pPr>
        <w:rPr>
          <w:rFonts w:cstheme="minorHAnsi"/>
          <w:sz w:val="28"/>
          <w:szCs w:val="28"/>
        </w:rPr>
      </w:pPr>
      <w:r w:rsidRPr="007C28A6">
        <w:rPr>
          <w:rFonts w:cstheme="minorHAnsi"/>
          <w:sz w:val="28"/>
          <w:szCs w:val="28"/>
        </w:rPr>
        <w:t>Governor: Roy Cooper</w:t>
      </w:r>
    </w:p>
    <w:p w14:paraId="17D32EB3" w14:textId="48B19426" w:rsidR="00B479E0" w:rsidRDefault="00B479E0" w:rsidP="00AD2FE7">
      <w:pPr>
        <w:rPr>
          <w:rFonts w:cstheme="minorHAnsi"/>
          <w:sz w:val="28"/>
          <w:szCs w:val="28"/>
        </w:rPr>
      </w:pPr>
      <w:r w:rsidRPr="007C28A6">
        <w:rPr>
          <w:rFonts w:cstheme="minorHAnsi"/>
          <w:sz w:val="28"/>
          <w:szCs w:val="28"/>
        </w:rPr>
        <w:t>Secretary: Reid Wilson</w:t>
      </w:r>
    </w:p>
    <w:p w14:paraId="092AFB71" w14:textId="64ECD84C" w:rsidR="001A3A17" w:rsidRPr="007C28A6" w:rsidRDefault="001A3A17" w:rsidP="00AD2FE7">
      <w:pPr>
        <w:rPr>
          <w:rFonts w:cstheme="minorHAnsi"/>
          <w:sz w:val="28"/>
          <w:szCs w:val="28"/>
        </w:rPr>
      </w:pPr>
      <w:r>
        <w:rPr>
          <w:rFonts w:cstheme="minorHAnsi"/>
          <w:sz w:val="28"/>
          <w:szCs w:val="28"/>
        </w:rPr>
        <w:t>State Librarian: Michelle Underhill</w:t>
      </w:r>
    </w:p>
    <w:p w14:paraId="4C82AF9C" w14:textId="25A0AF33" w:rsidR="00B479E0" w:rsidRPr="007C28A6" w:rsidRDefault="00B479E0" w:rsidP="00AD2FE7">
      <w:pPr>
        <w:rPr>
          <w:rFonts w:cstheme="minorHAnsi"/>
          <w:sz w:val="28"/>
          <w:szCs w:val="28"/>
        </w:rPr>
      </w:pPr>
      <w:r w:rsidRPr="007C28A6">
        <w:rPr>
          <w:rFonts w:cstheme="minorHAnsi"/>
          <w:sz w:val="28"/>
          <w:szCs w:val="28"/>
        </w:rPr>
        <w:t>Regional Librarian: Catherine Rubin</w:t>
      </w:r>
    </w:p>
    <w:p w14:paraId="373030C1" w14:textId="51F6931E" w:rsidR="00B479E0" w:rsidRPr="007C28A6" w:rsidRDefault="00B479E0" w:rsidP="00AD2FE7">
      <w:pPr>
        <w:rPr>
          <w:rFonts w:cstheme="minorHAnsi"/>
          <w:sz w:val="28"/>
          <w:szCs w:val="28"/>
        </w:rPr>
      </w:pPr>
      <w:r w:rsidRPr="007C28A6">
        <w:rPr>
          <w:rFonts w:cstheme="minorHAnsi"/>
          <w:sz w:val="28"/>
          <w:szCs w:val="28"/>
        </w:rPr>
        <w:t>Editor: Clint Exum</w:t>
      </w:r>
    </w:p>
    <w:p w14:paraId="15338C82" w14:textId="56055518" w:rsidR="00B479E0" w:rsidRPr="007C28A6" w:rsidRDefault="00B479E0" w:rsidP="00AD2FE7">
      <w:pPr>
        <w:rPr>
          <w:rFonts w:cstheme="minorHAnsi"/>
          <w:sz w:val="28"/>
          <w:szCs w:val="28"/>
        </w:rPr>
      </w:pPr>
      <w:r w:rsidRPr="007C28A6">
        <w:rPr>
          <w:rFonts w:cstheme="minorHAnsi"/>
          <w:sz w:val="28"/>
          <w:szCs w:val="28"/>
        </w:rPr>
        <w:t>Web</w:t>
      </w:r>
      <w:r w:rsidR="006A547D" w:rsidRPr="007C28A6">
        <w:rPr>
          <w:rFonts w:cstheme="minorHAnsi"/>
          <w:sz w:val="28"/>
          <w:szCs w:val="28"/>
        </w:rPr>
        <w:t xml:space="preserve"> Page:</w:t>
      </w:r>
      <w:r w:rsidR="004B460D" w:rsidRPr="007C28A6">
        <w:rPr>
          <w:rFonts w:cstheme="minorHAnsi"/>
          <w:sz w:val="28"/>
          <w:szCs w:val="28"/>
        </w:rPr>
        <w:t xml:space="preserve"> </w:t>
      </w:r>
      <w:r w:rsidR="00036007" w:rsidRPr="007C28A6">
        <w:rPr>
          <w:rFonts w:cstheme="minorHAnsi"/>
          <w:sz w:val="28"/>
          <w:szCs w:val="28"/>
        </w:rPr>
        <w:t>statelibrary.ncdcr.gov/blind-print-disabled</w:t>
      </w:r>
    </w:p>
    <w:p w14:paraId="02B9ADFF" w14:textId="0C61E63B" w:rsidR="006A547D" w:rsidRPr="007C28A6" w:rsidRDefault="006A547D" w:rsidP="00AD2FE7">
      <w:pPr>
        <w:rPr>
          <w:rFonts w:cstheme="minorHAnsi"/>
          <w:sz w:val="28"/>
          <w:szCs w:val="28"/>
        </w:rPr>
      </w:pPr>
      <w:r w:rsidRPr="007C28A6">
        <w:rPr>
          <w:rFonts w:cstheme="minorHAnsi"/>
          <w:sz w:val="28"/>
          <w:szCs w:val="28"/>
        </w:rPr>
        <w:t xml:space="preserve">Internet Catalog, Ordering Site: </w:t>
      </w:r>
      <w:r w:rsidR="004B460D" w:rsidRPr="007C28A6">
        <w:rPr>
          <w:rFonts w:cstheme="minorHAnsi"/>
          <w:sz w:val="28"/>
          <w:szCs w:val="28"/>
        </w:rPr>
        <w:t>ncabls.klas.com</w:t>
      </w:r>
    </w:p>
    <w:p w14:paraId="136DBB14" w14:textId="6D32B7B2" w:rsidR="00FE6371" w:rsidRPr="007C28A6" w:rsidRDefault="001A3A17" w:rsidP="00D348EA">
      <w:pPr>
        <w:rPr>
          <w:rFonts w:cstheme="minorHAnsi"/>
          <w:sz w:val="28"/>
          <w:szCs w:val="28"/>
        </w:rPr>
      </w:pPr>
      <w:r>
        <w:rPr>
          <w:rFonts w:cstheme="minorHAnsi"/>
          <w:sz w:val="28"/>
          <w:szCs w:val="28"/>
        </w:rPr>
        <w:t>-----------------------------------------</w:t>
      </w:r>
    </w:p>
    <w:p w14:paraId="3DA33C19" w14:textId="4D8C1E28" w:rsidR="0071584E" w:rsidRPr="007C28A6" w:rsidRDefault="0071584E" w:rsidP="00D348EA">
      <w:pPr>
        <w:rPr>
          <w:rFonts w:cstheme="minorHAnsi"/>
          <w:sz w:val="28"/>
          <w:szCs w:val="28"/>
        </w:rPr>
      </w:pPr>
      <w:r w:rsidRPr="007C28A6">
        <w:rPr>
          <w:rFonts w:cstheme="minorHAnsi"/>
          <w:sz w:val="28"/>
          <w:szCs w:val="28"/>
        </w:rPr>
        <w:t>Tips for Better Service</w:t>
      </w:r>
    </w:p>
    <w:p w14:paraId="067D07BE" w14:textId="77777777" w:rsidR="00C82EF7" w:rsidRPr="007C28A6" w:rsidRDefault="00C82EF7" w:rsidP="00C82EF7">
      <w:pPr>
        <w:pStyle w:val="ListParagraph"/>
        <w:numPr>
          <w:ilvl w:val="0"/>
          <w:numId w:val="14"/>
        </w:numPr>
        <w:rPr>
          <w:rStyle w:val="markedcontent"/>
          <w:rFonts w:cstheme="minorHAnsi"/>
          <w:sz w:val="28"/>
          <w:szCs w:val="28"/>
        </w:rPr>
      </w:pPr>
      <w:r w:rsidRPr="007C28A6">
        <w:rPr>
          <w:rStyle w:val="markedcontent"/>
          <w:rFonts w:cstheme="minorHAnsi"/>
          <w:sz w:val="28"/>
          <w:szCs w:val="28"/>
        </w:rPr>
        <w:t xml:space="preserve">You may return </w:t>
      </w:r>
      <w:proofErr w:type="gramStart"/>
      <w:r w:rsidRPr="007C28A6">
        <w:rPr>
          <w:rStyle w:val="markedcontent"/>
          <w:rFonts w:cstheme="minorHAnsi"/>
          <w:sz w:val="28"/>
          <w:szCs w:val="28"/>
        </w:rPr>
        <w:t>material</w:t>
      </w:r>
      <w:proofErr w:type="gramEnd"/>
      <w:r w:rsidRPr="007C28A6">
        <w:rPr>
          <w:rStyle w:val="markedcontent"/>
          <w:rFonts w:cstheme="minorHAnsi"/>
          <w:sz w:val="28"/>
          <w:szCs w:val="28"/>
        </w:rPr>
        <w:t xml:space="preserve"> now. We are checking in and checking</w:t>
      </w:r>
      <w:r w:rsidRPr="007C28A6">
        <w:rPr>
          <w:rFonts w:cstheme="minorHAnsi"/>
          <w:sz w:val="28"/>
          <w:szCs w:val="28"/>
        </w:rPr>
        <w:t xml:space="preserve"> </w:t>
      </w:r>
      <w:r w:rsidRPr="007C28A6">
        <w:rPr>
          <w:rStyle w:val="markedcontent"/>
          <w:rFonts w:cstheme="minorHAnsi"/>
          <w:sz w:val="28"/>
          <w:szCs w:val="28"/>
        </w:rPr>
        <w:t>out material.</w:t>
      </w:r>
    </w:p>
    <w:p w14:paraId="059EC537" w14:textId="77777777" w:rsidR="00C82EF7" w:rsidRPr="007C28A6" w:rsidRDefault="00C82EF7" w:rsidP="00C82EF7">
      <w:pPr>
        <w:pStyle w:val="ListParagraph"/>
        <w:numPr>
          <w:ilvl w:val="0"/>
          <w:numId w:val="14"/>
        </w:numPr>
        <w:rPr>
          <w:rFonts w:cstheme="minorHAnsi"/>
          <w:sz w:val="28"/>
          <w:szCs w:val="28"/>
        </w:rPr>
      </w:pPr>
      <w:r w:rsidRPr="007C28A6">
        <w:rPr>
          <w:rStyle w:val="markedcontent"/>
          <w:rFonts w:cstheme="minorHAnsi"/>
          <w:sz w:val="28"/>
          <w:szCs w:val="28"/>
        </w:rPr>
        <w:t>If you receive cartridges, please return the cartridges one at a time.</w:t>
      </w:r>
    </w:p>
    <w:p w14:paraId="37008382" w14:textId="77777777" w:rsidR="00C82EF7" w:rsidRPr="007C28A6" w:rsidRDefault="00C82EF7" w:rsidP="00C82EF7">
      <w:pPr>
        <w:pStyle w:val="ListParagraph"/>
        <w:numPr>
          <w:ilvl w:val="0"/>
          <w:numId w:val="14"/>
        </w:numPr>
        <w:rPr>
          <w:rFonts w:cstheme="minorHAnsi"/>
          <w:sz w:val="28"/>
          <w:szCs w:val="28"/>
        </w:rPr>
      </w:pPr>
      <w:r w:rsidRPr="007C28A6">
        <w:rPr>
          <w:rStyle w:val="markedcontent"/>
          <w:rFonts w:cstheme="minorHAnsi"/>
          <w:sz w:val="28"/>
          <w:szCs w:val="28"/>
        </w:rPr>
        <w:t>If you leave a phone message, please spell your last name, state the city you live in, and leave us a phone number to respond to your call if necessary. Also, due to possible phone connection problems it always helps to repeat the phone number if possible.</w:t>
      </w:r>
    </w:p>
    <w:p w14:paraId="29C1D25E" w14:textId="77777777" w:rsidR="00C82EF7" w:rsidRPr="007C28A6" w:rsidRDefault="00C82EF7" w:rsidP="00C82EF7">
      <w:pPr>
        <w:pStyle w:val="ListParagraph"/>
        <w:numPr>
          <w:ilvl w:val="0"/>
          <w:numId w:val="14"/>
        </w:numPr>
        <w:rPr>
          <w:rStyle w:val="markedcontent"/>
          <w:rFonts w:cstheme="minorHAnsi"/>
          <w:sz w:val="28"/>
          <w:szCs w:val="28"/>
        </w:rPr>
      </w:pPr>
      <w:r w:rsidRPr="007C28A6">
        <w:rPr>
          <w:rStyle w:val="markedcontent"/>
          <w:rFonts w:cstheme="minorHAnsi"/>
          <w:sz w:val="28"/>
          <w:szCs w:val="28"/>
        </w:rPr>
        <w:t xml:space="preserve">If you are calling for someone </w:t>
      </w:r>
      <w:proofErr w:type="gramStart"/>
      <w:r w:rsidRPr="007C28A6">
        <w:rPr>
          <w:rStyle w:val="markedcontent"/>
          <w:rFonts w:cstheme="minorHAnsi"/>
          <w:sz w:val="28"/>
          <w:szCs w:val="28"/>
        </w:rPr>
        <w:t>else</w:t>
      </w:r>
      <w:proofErr w:type="gramEnd"/>
      <w:r w:rsidRPr="007C28A6">
        <w:rPr>
          <w:rStyle w:val="markedcontent"/>
          <w:rFonts w:cstheme="minorHAnsi"/>
          <w:sz w:val="28"/>
          <w:szCs w:val="28"/>
        </w:rPr>
        <w:t xml:space="preserve"> please leave their name and</w:t>
      </w:r>
      <w:r w:rsidRPr="007C28A6">
        <w:rPr>
          <w:rFonts w:cstheme="minorHAnsi"/>
          <w:sz w:val="28"/>
          <w:szCs w:val="28"/>
        </w:rPr>
        <w:t xml:space="preserve"> </w:t>
      </w:r>
      <w:r w:rsidRPr="007C28A6">
        <w:rPr>
          <w:rStyle w:val="markedcontent"/>
          <w:rFonts w:cstheme="minorHAnsi"/>
          <w:sz w:val="28"/>
          <w:szCs w:val="28"/>
        </w:rPr>
        <w:t xml:space="preserve">city, so we can pull up their record </w:t>
      </w:r>
      <w:proofErr w:type="gramStart"/>
      <w:r w:rsidRPr="007C28A6">
        <w:rPr>
          <w:rStyle w:val="markedcontent"/>
          <w:rFonts w:cstheme="minorHAnsi"/>
          <w:sz w:val="28"/>
          <w:szCs w:val="28"/>
        </w:rPr>
        <w:t>in</w:t>
      </w:r>
      <w:proofErr w:type="gramEnd"/>
      <w:r w:rsidRPr="007C28A6">
        <w:rPr>
          <w:rStyle w:val="markedcontent"/>
          <w:rFonts w:cstheme="minorHAnsi"/>
          <w:sz w:val="28"/>
          <w:szCs w:val="28"/>
        </w:rPr>
        <w:t xml:space="preserve"> our computers and would have another contact number if we can’t reach you.</w:t>
      </w:r>
    </w:p>
    <w:p w14:paraId="0BB02636" w14:textId="77777777" w:rsidR="00C82EF7" w:rsidRPr="007C28A6" w:rsidRDefault="00C82EF7" w:rsidP="00C82EF7">
      <w:pPr>
        <w:pStyle w:val="ListParagraph"/>
        <w:numPr>
          <w:ilvl w:val="0"/>
          <w:numId w:val="14"/>
        </w:numPr>
        <w:rPr>
          <w:rStyle w:val="markedcontent"/>
          <w:rFonts w:cstheme="minorHAnsi"/>
          <w:sz w:val="28"/>
          <w:szCs w:val="28"/>
        </w:rPr>
      </w:pPr>
      <w:r w:rsidRPr="007C28A6">
        <w:rPr>
          <w:rStyle w:val="markedcontent"/>
          <w:rFonts w:cstheme="minorHAnsi"/>
          <w:sz w:val="28"/>
          <w:szCs w:val="28"/>
        </w:rPr>
        <w:t>In order to avoid a delay in your service, notify us immediately</w:t>
      </w:r>
      <w:r w:rsidRPr="007C28A6">
        <w:rPr>
          <w:rFonts w:cstheme="minorHAnsi"/>
          <w:sz w:val="28"/>
          <w:szCs w:val="28"/>
        </w:rPr>
        <w:t xml:space="preserve"> </w:t>
      </w:r>
      <w:r w:rsidRPr="007C28A6">
        <w:rPr>
          <w:rStyle w:val="markedcontent"/>
          <w:rFonts w:cstheme="minorHAnsi"/>
          <w:sz w:val="28"/>
          <w:szCs w:val="28"/>
        </w:rPr>
        <w:t>of any change of address.</w:t>
      </w:r>
    </w:p>
    <w:p w14:paraId="7FB692B8" w14:textId="77777777" w:rsidR="00C82EF7" w:rsidRPr="007C28A6" w:rsidRDefault="00C82EF7" w:rsidP="00C82EF7">
      <w:pPr>
        <w:pStyle w:val="ListParagraph"/>
        <w:numPr>
          <w:ilvl w:val="0"/>
          <w:numId w:val="14"/>
        </w:numPr>
        <w:rPr>
          <w:rStyle w:val="markedcontent"/>
          <w:rFonts w:cstheme="minorHAnsi"/>
          <w:sz w:val="28"/>
          <w:szCs w:val="28"/>
        </w:rPr>
      </w:pPr>
      <w:r w:rsidRPr="007C28A6">
        <w:rPr>
          <w:rStyle w:val="markedcontent"/>
          <w:rFonts w:cstheme="minorHAnsi"/>
          <w:sz w:val="28"/>
          <w:szCs w:val="28"/>
        </w:rPr>
        <w:t>If you email the library, please include your name, phone</w:t>
      </w:r>
      <w:r w:rsidRPr="007C28A6">
        <w:rPr>
          <w:rFonts w:cstheme="minorHAnsi"/>
          <w:sz w:val="28"/>
          <w:szCs w:val="28"/>
        </w:rPr>
        <w:t xml:space="preserve"> </w:t>
      </w:r>
      <w:r w:rsidRPr="007C28A6">
        <w:rPr>
          <w:rStyle w:val="markedcontent"/>
          <w:rFonts w:cstheme="minorHAnsi"/>
          <w:sz w:val="28"/>
          <w:szCs w:val="28"/>
        </w:rPr>
        <w:t>number, and mailing address in the email.</w:t>
      </w:r>
    </w:p>
    <w:p w14:paraId="0EA853E4" w14:textId="6AA704ED" w:rsidR="001A3A17" w:rsidRDefault="001A3A17" w:rsidP="00D348EA">
      <w:pPr>
        <w:rPr>
          <w:rFonts w:cstheme="minorHAnsi"/>
          <w:sz w:val="28"/>
          <w:szCs w:val="28"/>
        </w:rPr>
      </w:pPr>
      <w:r>
        <w:rPr>
          <w:rFonts w:cstheme="minorHAnsi"/>
          <w:sz w:val="28"/>
          <w:szCs w:val="28"/>
        </w:rPr>
        <w:t>-----------------------------------------</w:t>
      </w:r>
    </w:p>
    <w:p w14:paraId="59DDDEFF" w14:textId="4DBE0A92" w:rsidR="0071584E" w:rsidRPr="007C28A6" w:rsidRDefault="0071584E" w:rsidP="00D348EA">
      <w:pPr>
        <w:rPr>
          <w:rFonts w:cstheme="minorHAnsi"/>
          <w:sz w:val="28"/>
          <w:szCs w:val="28"/>
        </w:rPr>
      </w:pPr>
      <w:r w:rsidRPr="007C28A6">
        <w:rPr>
          <w:rFonts w:cstheme="minorHAnsi"/>
          <w:sz w:val="28"/>
          <w:szCs w:val="28"/>
        </w:rPr>
        <w:lastRenderedPageBreak/>
        <w:t>Download Something NOBLE</w:t>
      </w:r>
    </w:p>
    <w:p w14:paraId="3A95DE0D" w14:textId="77777777" w:rsidR="00D348EA" w:rsidRPr="007C28A6" w:rsidRDefault="00D348EA" w:rsidP="00D348EA">
      <w:pPr>
        <w:rPr>
          <w:rStyle w:val="markedcontent"/>
          <w:rFonts w:cstheme="minorHAnsi"/>
          <w:sz w:val="28"/>
          <w:szCs w:val="28"/>
        </w:rPr>
      </w:pPr>
      <w:r w:rsidRPr="007C28A6">
        <w:rPr>
          <w:rStyle w:val="markedcontent"/>
          <w:rFonts w:cstheme="minorHAnsi"/>
          <w:sz w:val="28"/>
          <w:szCs w:val="28"/>
        </w:rPr>
        <w:t>One of the many services we offer our patrons is access to our version of BARD we call NOBLE (North Carolina BARD Local). NOBLE features digital braille books and digital talking books and magazines which are published in North Carolina and produced by our library. While there is no patron application necessary to use NOBLE, all media downloaded from NOBLE can only be played on a digital book player approved by the National Library Service for the Blind and Print Disabled. You may visit NOBLE to see if there is anything you would like to download by going to bit.ly/LBPH-NOBLE.</w:t>
      </w:r>
    </w:p>
    <w:p w14:paraId="6D9D7B32" w14:textId="2474F3A8" w:rsidR="00FE6371" w:rsidRPr="007C28A6" w:rsidRDefault="001A3A17" w:rsidP="00FE6371">
      <w:pPr>
        <w:rPr>
          <w:rFonts w:cstheme="minorHAnsi"/>
          <w:sz w:val="28"/>
          <w:szCs w:val="28"/>
        </w:rPr>
      </w:pPr>
      <w:r>
        <w:rPr>
          <w:rFonts w:cstheme="minorHAnsi"/>
          <w:sz w:val="28"/>
          <w:szCs w:val="28"/>
        </w:rPr>
        <w:t>-----------------------------------------</w:t>
      </w:r>
    </w:p>
    <w:p w14:paraId="7CD59A04" w14:textId="1C2C614D" w:rsidR="00FE6371" w:rsidRPr="007C28A6" w:rsidRDefault="00FE6371" w:rsidP="00FE6371">
      <w:pPr>
        <w:rPr>
          <w:rFonts w:cstheme="minorHAnsi"/>
          <w:sz w:val="28"/>
          <w:szCs w:val="28"/>
        </w:rPr>
      </w:pPr>
      <w:r w:rsidRPr="007C28A6">
        <w:rPr>
          <w:rFonts w:cstheme="minorHAnsi"/>
          <w:sz w:val="28"/>
          <w:szCs w:val="28"/>
        </w:rPr>
        <w:t>New Descriptive Movie Title List</w:t>
      </w:r>
    </w:p>
    <w:p w14:paraId="298275A1" w14:textId="77777777" w:rsidR="00FE6371" w:rsidRPr="007C28A6" w:rsidRDefault="00FE6371" w:rsidP="00FE6371">
      <w:pPr>
        <w:rPr>
          <w:rFonts w:cstheme="minorHAnsi"/>
          <w:sz w:val="28"/>
          <w:szCs w:val="28"/>
        </w:rPr>
      </w:pPr>
      <w:r w:rsidRPr="007C28A6">
        <w:rPr>
          <w:rFonts w:cstheme="minorHAnsi"/>
          <w:sz w:val="28"/>
          <w:szCs w:val="28"/>
        </w:rPr>
        <w:t>For a long time, we have sent incredibly large packets to our patrons containing our entire Descriptive Video Catalog. This included the movie title, the rating, release date, and a brief description of the movie. Moving forward, the Descriptive Video Catalog will omit the brief descriptions of the movies.</w:t>
      </w:r>
    </w:p>
    <w:p w14:paraId="0CE763CE" w14:textId="77777777" w:rsidR="00FE6371" w:rsidRPr="007C28A6" w:rsidRDefault="00FE6371" w:rsidP="00FE6371">
      <w:pPr>
        <w:rPr>
          <w:rFonts w:cstheme="minorHAnsi"/>
          <w:sz w:val="28"/>
          <w:szCs w:val="28"/>
        </w:rPr>
      </w:pPr>
      <w:r w:rsidRPr="007C28A6">
        <w:rPr>
          <w:rFonts w:cstheme="minorHAnsi"/>
          <w:sz w:val="28"/>
          <w:szCs w:val="28"/>
        </w:rPr>
        <w:t>The movies will also be listed in alphabetical order instead of the Movie Disc (MD) number. This will make it easier to find the movies you want to order. With far fewer pages, our patrons won’t have to do as much flipping and the library can save on some paper!</w:t>
      </w:r>
    </w:p>
    <w:p w14:paraId="23EC7FCC" w14:textId="77777777" w:rsidR="00FE6371" w:rsidRPr="007C28A6" w:rsidRDefault="00FE6371" w:rsidP="00FE6371">
      <w:pPr>
        <w:rPr>
          <w:rFonts w:cstheme="minorHAnsi"/>
          <w:sz w:val="28"/>
          <w:szCs w:val="28"/>
        </w:rPr>
      </w:pPr>
      <w:r w:rsidRPr="007C28A6">
        <w:rPr>
          <w:rFonts w:cstheme="minorHAnsi"/>
          <w:sz w:val="28"/>
          <w:szCs w:val="28"/>
        </w:rPr>
        <w:t xml:space="preserve">Movie descriptions will continue to be available on our Online Public Access Catalog. You can access the catalog by going to </w:t>
      </w:r>
      <w:hyperlink r:id="rId8" w:history="1">
        <w:r w:rsidRPr="007C28A6">
          <w:rPr>
            <w:rStyle w:val="Hyperlink"/>
            <w:rFonts w:cstheme="minorHAnsi"/>
            <w:sz w:val="28"/>
            <w:szCs w:val="28"/>
          </w:rPr>
          <w:t>ncabls.klas.com</w:t>
        </w:r>
      </w:hyperlink>
      <w:r w:rsidRPr="007C28A6">
        <w:rPr>
          <w:rFonts w:cstheme="minorHAnsi"/>
          <w:sz w:val="28"/>
          <w:szCs w:val="28"/>
        </w:rPr>
        <w:t xml:space="preserve">. Use the Quick Search to find movie descriptions. You can also search for descriptions on IMDB or Google. Be careful to avoid spoilers! If you are not subscribed to our Descriptive Video Service, membership is a one-time fee of $20. The loan period for a movie is two weeks. Applications can be requested by emailing </w:t>
      </w:r>
      <w:hyperlink r:id="rId9" w:history="1">
        <w:r w:rsidRPr="007C28A6">
          <w:rPr>
            <w:rStyle w:val="Hyperlink"/>
            <w:rFonts w:cstheme="minorHAnsi"/>
            <w:sz w:val="28"/>
            <w:szCs w:val="28"/>
          </w:rPr>
          <w:t>ncabls@ncdcr.gov</w:t>
        </w:r>
      </w:hyperlink>
      <w:r w:rsidRPr="007C28A6">
        <w:rPr>
          <w:rFonts w:cstheme="minorHAnsi"/>
          <w:sz w:val="28"/>
          <w:szCs w:val="28"/>
        </w:rPr>
        <w:t>.</w:t>
      </w:r>
    </w:p>
    <w:p w14:paraId="42EF8429" w14:textId="77777777" w:rsidR="00FE6371" w:rsidRPr="007C28A6" w:rsidRDefault="00FE6371" w:rsidP="00FE6371">
      <w:pPr>
        <w:rPr>
          <w:rFonts w:cstheme="minorHAnsi"/>
          <w:sz w:val="28"/>
          <w:szCs w:val="28"/>
        </w:rPr>
      </w:pPr>
      <w:r w:rsidRPr="007C28A6">
        <w:rPr>
          <w:rFonts w:cstheme="minorHAnsi"/>
          <w:sz w:val="28"/>
          <w:szCs w:val="28"/>
        </w:rPr>
        <w:t>The Descriptive Video Service is not available at all talking book libraries. Our Descriptive Video Service is funded entirely by our Friends of the Library.</w:t>
      </w:r>
    </w:p>
    <w:p w14:paraId="4C268553" w14:textId="35B43BAA" w:rsidR="00FE6371" w:rsidRPr="007C28A6" w:rsidRDefault="001A3A17" w:rsidP="00135CD9">
      <w:pPr>
        <w:rPr>
          <w:rStyle w:val="markedcontent"/>
          <w:rFonts w:cstheme="minorHAnsi"/>
          <w:sz w:val="28"/>
          <w:szCs w:val="28"/>
        </w:rPr>
      </w:pPr>
      <w:r>
        <w:rPr>
          <w:rFonts w:cstheme="minorHAnsi"/>
          <w:sz w:val="28"/>
          <w:szCs w:val="28"/>
        </w:rPr>
        <w:t>-----------------------------------------</w:t>
      </w:r>
    </w:p>
    <w:p w14:paraId="1510FE2A" w14:textId="4251834A" w:rsidR="00135CD9" w:rsidRPr="007C28A6" w:rsidRDefault="00135CD9" w:rsidP="00135CD9">
      <w:pPr>
        <w:rPr>
          <w:rStyle w:val="markedcontent"/>
          <w:rFonts w:cstheme="minorHAnsi"/>
          <w:sz w:val="28"/>
          <w:szCs w:val="28"/>
        </w:rPr>
      </w:pPr>
      <w:r w:rsidRPr="007C28A6">
        <w:rPr>
          <w:rStyle w:val="markedcontent"/>
          <w:rFonts w:cstheme="minorHAnsi"/>
          <w:sz w:val="28"/>
          <w:szCs w:val="28"/>
        </w:rPr>
        <w:t>Medicare Information in Accessible Formats</w:t>
      </w:r>
    </w:p>
    <w:p w14:paraId="47F3470E" w14:textId="77777777" w:rsidR="00135CD9" w:rsidRPr="007C28A6" w:rsidRDefault="00135CD9" w:rsidP="00135CD9">
      <w:pPr>
        <w:spacing w:after="0" w:line="240" w:lineRule="auto"/>
        <w:rPr>
          <w:rFonts w:eastAsia="Times New Roman" w:cstheme="minorHAnsi"/>
          <w:sz w:val="28"/>
          <w:szCs w:val="28"/>
        </w:rPr>
      </w:pPr>
      <w:r w:rsidRPr="007C28A6">
        <w:rPr>
          <w:rFonts w:eastAsia="Times New Roman" w:cstheme="minorHAnsi"/>
          <w:sz w:val="28"/>
          <w:szCs w:val="28"/>
        </w:rPr>
        <w:t>Medicare provides free auxiliary aids and services, including information in accessible formats like braille, large print, data or audio files, relay services and TTY communications. If you request information in an accessible format, you won’t be disadvantaged by any additional time necessary to provide it. This means you’ll</w:t>
      </w:r>
      <w:r w:rsidRPr="007C28A6">
        <w:rPr>
          <w:rFonts w:eastAsia="Times New Roman" w:cstheme="minorHAnsi"/>
          <w:sz w:val="28"/>
          <w:szCs w:val="28"/>
        </w:rPr>
        <w:br/>
        <w:t>get extra time to take any action if there’s a delay in fulfilling your request.</w:t>
      </w:r>
    </w:p>
    <w:p w14:paraId="5619272C" w14:textId="27BE5177" w:rsidR="00E5320C" w:rsidRPr="007C28A6" w:rsidRDefault="00135CD9" w:rsidP="00135CD9">
      <w:pPr>
        <w:spacing w:after="0" w:line="240" w:lineRule="auto"/>
        <w:rPr>
          <w:rFonts w:eastAsia="Times New Roman" w:cstheme="minorHAnsi"/>
          <w:sz w:val="28"/>
          <w:szCs w:val="28"/>
        </w:rPr>
      </w:pPr>
      <w:r w:rsidRPr="007C28A6">
        <w:rPr>
          <w:rFonts w:eastAsia="Times New Roman" w:cstheme="minorHAnsi"/>
          <w:sz w:val="28"/>
          <w:szCs w:val="28"/>
        </w:rPr>
        <w:t>To request Medicare or Marketplace information in an accessible format you can:</w:t>
      </w:r>
    </w:p>
    <w:p w14:paraId="3C5F2318" w14:textId="77777777" w:rsidR="00135CD9" w:rsidRPr="007C28A6" w:rsidRDefault="00135CD9" w:rsidP="00135CD9">
      <w:pPr>
        <w:pStyle w:val="ListParagraph"/>
        <w:numPr>
          <w:ilvl w:val="0"/>
          <w:numId w:val="16"/>
        </w:numPr>
        <w:spacing w:after="0" w:line="240" w:lineRule="auto"/>
        <w:rPr>
          <w:rFonts w:eastAsia="Times New Roman" w:cstheme="minorHAnsi"/>
          <w:sz w:val="28"/>
          <w:szCs w:val="28"/>
        </w:rPr>
      </w:pPr>
      <w:r w:rsidRPr="007C28A6">
        <w:rPr>
          <w:rFonts w:eastAsia="Times New Roman" w:cstheme="minorHAnsi"/>
          <w:sz w:val="28"/>
          <w:szCs w:val="28"/>
        </w:rPr>
        <w:t xml:space="preserve">Call </w:t>
      </w:r>
      <w:proofErr w:type="gramStart"/>
      <w:r w:rsidRPr="007C28A6">
        <w:rPr>
          <w:rFonts w:eastAsia="Times New Roman" w:cstheme="minorHAnsi"/>
          <w:sz w:val="28"/>
          <w:szCs w:val="28"/>
        </w:rPr>
        <w:t>us</w:t>
      </w:r>
      <w:proofErr w:type="gramEnd"/>
    </w:p>
    <w:p w14:paraId="28D2298F" w14:textId="77777777" w:rsidR="00135CD9" w:rsidRPr="007C28A6" w:rsidRDefault="00135CD9" w:rsidP="00135CD9">
      <w:pPr>
        <w:pStyle w:val="ListParagraph"/>
        <w:numPr>
          <w:ilvl w:val="1"/>
          <w:numId w:val="16"/>
        </w:numPr>
        <w:spacing w:after="0" w:line="240" w:lineRule="auto"/>
        <w:rPr>
          <w:rFonts w:eastAsia="Times New Roman" w:cstheme="minorHAnsi"/>
          <w:sz w:val="28"/>
          <w:szCs w:val="28"/>
        </w:rPr>
      </w:pPr>
      <w:r w:rsidRPr="007C28A6">
        <w:rPr>
          <w:rFonts w:eastAsia="Times New Roman" w:cstheme="minorHAnsi"/>
          <w:sz w:val="28"/>
          <w:szCs w:val="28"/>
        </w:rPr>
        <w:t>For Medicare: 1-800-MEDICARE (1-800-633-4227)</w:t>
      </w:r>
    </w:p>
    <w:p w14:paraId="219124A0" w14:textId="77777777" w:rsidR="00135CD9" w:rsidRPr="007C28A6" w:rsidRDefault="00135CD9" w:rsidP="00135CD9">
      <w:pPr>
        <w:pStyle w:val="ListParagraph"/>
        <w:numPr>
          <w:ilvl w:val="1"/>
          <w:numId w:val="16"/>
        </w:numPr>
        <w:spacing w:after="0" w:line="240" w:lineRule="auto"/>
        <w:rPr>
          <w:rFonts w:eastAsia="Times New Roman" w:cstheme="minorHAnsi"/>
          <w:sz w:val="28"/>
          <w:szCs w:val="28"/>
        </w:rPr>
      </w:pPr>
      <w:r w:rsidRPr="007C28A6">
        <w:rPr>
          <w:rFonts w:eastAsia="Times New Roman" w:cstheme="minorHAnsi"/>
          <w:sz w:val="28"/>
          <w:szCs w:val="28"/>
        </w:rPr>
        <w:lastRenderedPageBreak/>
        <w:t>TTY: 1-877-486-2048</w:t>
      </w:r>
      <w:r w:rsidRPr="007C28A6">
        <w:rPr>
          <w:rFonts w:eastAsia="Times New Roman" w:cstheme="minorHAnsi"/>
          <w:sz w:val="28"/>
          <w:szCs w:val="28"/>
        </w:rPr>
        <w:br/>
      </w:r>
    </w:p>
    <w:p w14:paraId="5836C126" w14:textId="77777777" w:rsidR="00135CD9" w:rsidRPr="007C28A6" w:rsidRDefault="00135CD9" w:rsidP="00135CD9">
      <w:pPr>
        <w:pStyle w:val="ListParagraph"/>
        <w:numPr>
          <w:ilvl w:val="0"/>
          <w:numId w:val="16"/>
        </w:numPr>
        <w:spacing w:after="0" w:line="240" w:lineRule="auto"/>
        <w:rPr>
          <w:rFonts w:eastAsia="Times New Roman" w:cstheme="minorHAnsi"/>
          <w:sz w:val="28"/>
          <w:szCs w:val="28"/>
        </w:rPr>
      </w:pPr>
      <w:r w:rsidRPr="007C28A6">
        <w:rPr>
          <w:rFonts w:eastAsia="Times New Roman" w:cstheme="minorHAnsi"/>
          <w:sz w:val="28"/>
          <w:szCs w:val="28"/>
        </w:rPr>
        <w:t>Send us a fax: 1-844-530-3676</w:t>
      </w:r>
      <w:r w:rsidRPr="007C28A6">
        <w:rPr>
          <w:rFonts w:eastAsia="Times New Roman" w:cstheme="minorHAnsi"/>
          <w:sz w:val="28"/>
          <w:szCs w:val="28"/>
        </w:rPr>
        <w:br/>
      </w:r>
    </w:p>
    <w:p w14:paraId="479CC365" w14:textId="77777777" w:rsidR="00135CD9" w:rsidRPr="007C28A6" w:rsidRDefault="00135CD9" w:rsidP="00135CD9">
      <w:pPr>
        <w:pStyle w:val="ListParagraph"/>
        <w:numPr>
          <w:ilvl w:val="0"/>
          <w:numId w:val="16"/>
        </w:numPr>
        <w:spacing w:after="0" w:line="240" w:lineRule="auto"/>
        <w:rPr>
          <w:rFonts w:eastAsia="Times New Roman" w:cstheme="minorHAnsi"/>
          <w:sz w:val="28"/>
          <w:szCs w:val="28"/>
        </w:rPr>
      </w:pPr>
      <w:r w:rsidRPr="007C28A6">
        <w:rPr>
          <w:rFonts w:eastAsia="Times New Roman" w:cstheme="minorHAnsi"/>
          <w:sz w:val="28"/>
          <w:szCs w:val="28"/>
        </w:rPr>
        <w:t>Send us a letter:</w:t>
      </w:r>
      <w:r w:rsidRPr="007C28A6">
        <w:rPr>
          <w:rFonts w:eastAsia="Times New Roman" w:cstheme="minorHAnsi"/>
          <w:sz w:val="28"/>
          <w:szCs w:val="28"/>
        </w:rPr>
        <w:br/>
        <w:t>Centers for Medicare &amp; Medicaid Services</w:t>
      </w:r>
      <w:r w:rsidRPr="007C28A6">
        <w:rPr>
          <w:rFonts w:eastAsia="Times New Roman" w:cstheme="minorHAnsi"/>
          <w:sz w:val="28"/>
          <w:szCs w:val="28"/>
        </w:rPr>
        <w:br/>
        <w:t>Offices of Hearings and Inquiries (OHI)</w:t>
      </w:r>
      <w:r w:rsidRPr="007C28A6">
        <w:rPr>
          <w:rFonts w:eastAsia="Times New Roman" w:cstheme="minorHAnsi"/>
          <w:sz w:val="28"/>
          <w:szCs w:val="28"/>
        </w:rPr>
        <w:br/>
        <w:t>7500 Security Boulevard, Mail Stop S1-13-25</w:t>
      </w:r>
      <w:r w:rsidRPr="007C28A6">
        <w:rPr>
          <w:rFonts w:eastAsia="Times New Roman" w:cstheme="minorHAnsi"/>
          <w:sz w:val="28"/>
          <w:szCs w:val="28"/>
        </w:rPr>
        <w:br/>
        <w:t>Baltimore, MD 21244-1850</w:t>
      </w:r>
      <w:r w:rsidRPr="007C28A6">
        <w:rPr>
          <w:rFonts w:eastAsia="Times New Roman" w:cstheme="minorHAnsi"/>
          <w:sz w:val="28"/>
          <w:szCs w:val="28"/>
        </w:rPr>
        <w:br/>
        <w:t>Attn: Customer Accessibility Resource Staff</w:t>
      </w:r>
    </w:p>
    <w:p w14:paraId="6400C571" w14:textId="77777777" w:rsidR="00135CD9" w:rsidRPr="007C28A6" w:rsidRDefault="00135CD9" w:rsidP="00135CD9">
      <w:pPr>
        <w:rPr>
          <w:rFonts w:eastAsia="Times New Roman" w:cstheme="minorHAnsi"/>
          <w:sz w:val="28"/>
          <w:szCs w:val="28"/>
        </w:rPr>
      </w:pPr>
    </w:p>
    <w:p w14:paraId="0CA37265" w14:textId="77777777" w:rsidR="00135CD9" w:rsidRPr="007C28A6" w:rsidRDefault="00135CD9" w:rsidP="00135CD9">
      <w:pPr>
        <w:pStyle w:val="ListParagraph"/>
        <w:numPr>
          <w:ilvl w:val="0"/>
          <w:numId w:val="15"/>
        </w:numPr>
        <w:rPr>
          <w:rFonts w:cstheme="minorHAnsi"/>
          <w:sz w:val="28"/>
          <w:szCs w:val="28"/>
        </w:rPr>
      </w:pPr>
      <w:r w:rsidRPr="007C28A6">
        <w:rPr>
          <w:rFonts w:eastAsia="Times New Roman" w:cstheme="minorHAnsi"/>
          <w:sz w:val="28"/>
          <w:szCs w:val="28"/>
        </w:rPr>
        <w:t>Your request should include your name, phone number, type of information you need (if known), and the mailing address where we should send the materials. We may contact you for additional information.</w:t>
      </w:r>
    </w:p>
    <w:p w14:paraId="75684735" w14:textId="77777777" w:rsidR="00135CD9" w:rsidRPr="007C28A6" w:rsidRDefault="00135CD9" w:rsidP="00135CD9">
      <w:pPr>
        <w:pStyle w:val="ListParagraph"/>
        <w:numPr>
          <w:ilvl w:val="0"/>
          <w:numId w:val="15"/>
        </w:numPr>
        <w:rPr>
          <w:rFonts w:cstheme="minorHAnsi"/>
          <w:sz w:val="28"/>
          <w:szCs w:val="28"/>
        </w:rPr>
      </w:pPr>
      <w:r w:rsidRPr="007C28A6">
        <w:rPr>
          <w:rFonts w:eastAsia="Times New Roman" w:cstheme="minorHAnsi"/>
          <w:sz w:val="28"/>
          <w:szCs w:val="28"/>
        </w:rPr>
        <w:t>Note: If you’re enrolled in a Medicare Advantage Plan or Medicare drug plan, contact your plan to request its information in an accessible format.</w:t>
      </w:r>
    </w:p>
    <w:p w14:paraId="3C80B723" w14:textId="77777777" w:rsidR="00135CD9" w:rsidRPr="007C28A6" w:rsidRDefault="00135CD9" w:rsidP="00135CD9">
      <w:pPr>
        <w:pStyle w:val="ListParagraph"/>
        <w:numPr>
          <w:ilvl w:val="0"/>
          <w:numId w:val="15"/>
        </w:numPr>
        <w:rPr>
          <w:rFonts w:cstheme="minorHAnsi"/>
          <w:sz w:val="28"/>
          <w:szCs w:val="28"/>
        </w:rPr>
      </w:pPr>
      <w:r w:rsidRPr="007C28A6">
        <w:rPr>
          <w:rFonts w:eastAsia="Times New Roman" w:cstheme="minorHAnsi"/>
          <w:sz w:val="28"/>
          <w:szCs w:val="28"/>
        </w:rPr>
        <w:t>For Medicaid, contact your State Medicaid office.</w:t>
      </w:r>
    </w:p>
    <w:p w14:paraId="632E8401" w14:textId="5E61B51C" w:rsidR="00D34878" w:rsidRPr="007C28A6" w:rsidRDefault="001A3A17" w:rsidP="00C82EF7">
      <w:pPr>
        <w:rPr>
          <w:rFonts w:cstheme="minorHAnsi"/>
          <w:sz w:val="28"/>
          <w:szCs w:val="28"/>
        </w:rPr>
      </w:pPr>
      <w:r>
        <w:rPr>
          <w:rFonts w:cstheme="minorHAnsi"/>
          <w:sz w:val="28"/>
          <w:szCs w:val="28"/>
        </w:rPr>
        <w:t>-----------------------------------------</w:t>
      </w:r>
    </w:p>
    <w:p w14:paraId="694A7B14" w14:textId="3C2B4623" w:rsidR="00C47B0A" w:rsidRPr="007C28A6" w:rsidRDefault="00C47B0A" w:rsidP="00C82EF7">
      <w:pPr>
        <w:rPr>
          <w:rFonts w:cstheme="minorHAnsi"/>
          <w:sz w:val="28"/>
          <w:szCs w:val="28"/>
        </w:rPr>
      </w:pPr>
      <w:r w:rsidRPr="007C28A6">
        <w:rPr>
          <w:rFonts w:cstheme="minorHAnsi"/>
          <w:sz w:val="28"/>
          <w:szCs w:val="28"/>
        </w:rPr>
        <w:t>Library Closing Dates</w:t>
      </w:r>
    </w:p>
    <w:p w14:paraId="1CAD8862" w14:textId="77F47311" w:rsidR="00442633" w:rsidRPr="007C28A6" w:rsidRDefault="005D26FE" w:rsidP="003E6F8C">
      <w:pPr>
        <w:pStyle w:val="ListParagraph"/>
        <w:numPr>
          <w:ilvl w:val="1"/>
          <w:numId w:val="2"/>
        </w:numPr>
        <w:rPr>
          <w:rFonts w:cstheme="minorHAnsi"/>
          <w:sz w:val="28"/>
          <w:szCs w:val="28"/>
        </w:rPr>
      </w:pPr>
      <w:r w:rsidRPr="007C28A6">
        <w:rPr>
          <w:rFonts w:cstheme="minorHAnsi"/>
          <w:sz w:val="28"/>
          <w:szCs w:val="28"/>
        </w:rPr>
        <w:t>Fourth of July Tuesday, July</w:t>
      </w:r>
      <w:r w:rsidR="00DD0CCF" w:rsidRPr="007C28A6">
        <w:rPr>
          <w:rFonts w:cstheme="minorHAnsi"/>
          <w:sz w:val="28"/>
          <w:szCs w:val="28"/>
        </w:rPr>
        <w:t xml:space="preserve"> 4</w:t>
      </w:r>
      <w:r w:rsidR="00DD0CCF" w:rsidRPr="007C28A6">
        <w:rPr>
          <w:rFonts w:cstheme="minorHAnsi"/>
          <w:sz w:val="28"/>
          <w:szCs w:val="28"/>
          <w:vertAlign w:val="superscript"/>
        </w:rPr>
        <w:t>th</w:t>
      </w:r>
      <w:proofErr w:type="gramStart"/>
      <w:r w:rsidR="00DD0CCF" w:rsidRPr="007C28A6">
        <w:rPr>
          <w:rFonts w:cstheme="minorHAnsi"/>
          <w:sz w:val="28"/>
          <w:szCs w:val="28"/>
        </w:rPr>
        <w:t xml:space="preserve"> 2023</w:t>
      </w:r>
      <w:proofErr w:type="gramEnd"/>
      <w:r w:rsidR="00C47B0A" w:rsidRPr="007C28A6">
        <w:rPr>
          <w:rFonts w:cstheme="minorHAnsi"/>
          <w:sz w:val="28"/>
          <w:szCs w:val="28"/>
        </w:rPr>
        <w:t xml:space="preserve"> </w:t>
      </w:r>
    </w:p>
    <w:sectPr w:rsidR="00442633" w:rsidRPr="007C28A6" w:rsidSect="005C7386">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D24D1"/>
    <w:multiLevelType w:val="hybridMultilevel"/>
    <w:tmpl w:val="42FA07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C54060C"/>
    <w:multiLevelType w:val="hybridMultilevel"/>
    <w:tmpl w:val="75163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B40949"/>
    <w:multiLevelType w:val="hybridMultilevel"/>
    <w:tmpl w:val="9BE4E850"/>
    <w:lvl w:ilvl="0" w:tplc="0409000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4520C58"/>
    <w:multiLevelType w:val="hybridMultilevel"/>
    <w:tmpl w:val="6BF88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410E94"/>
    <w:multiLevelType w:val="hybridMultilevel"/>
    <w:tmpl w:val="EAEAA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A37360"/>
    <w:multiLevelType w:val="hybridMultilevel"/>
    <w:tmpl w:val="D2B038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8D0E5B"/>
    <w:multiLevelType w:val="hybridMultilevel"/>
    <w:tmpl w:val="442CD62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C984FA3"/>
    <w:multiLevelType w:val="hybridMultilevel"/>
    <w:tmpl w:val="D8666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103EC8"/>
    <w:multiLevelType w:val="hybridMultilevel"/>
    <w:tmpl w:val="5770D6E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24C2CAD"/>
    <w:multiLevelType w:val="hybridMultilevel"/>
    <w:tmpl w:val="BBC299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38F7A53"/>
    <w:multiLevelType w:val="hybridMultilevel"/>
    <w:tmpl w:val="1E8EB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3043EA"/>
    <w:multiLevelType w:val="hybridMultilevel"/>
    <w:tmpl w:val="3EF6DCF4"/>
    <w:lvl w:ilvl="0" w:tplc="C65A0BF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192330"/>
    <w:multiLevelType w:val="hybridMultilevel"/>
    <w:tmpl w:val="63A29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D528D4"/>
    <w:multiLevelType w:val="hybridMultilevel"/>
    <w:tmpl w:val="2D22C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4AF3152"/>
    <w:multiLevelType w:val="hybridMultilevel"/>
    <w:tmpl w:val="C3F8A872"/>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15" w15:restartNumberingAfterBreak="0">
    <w:nsid w:val="7821524D"/>
    <w:multiLevelType w:val="hybridMultilevel"/>
    <w:tmpl w:val="4FDC3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843A6F"/>
    <w:multiLevelType w:val="hybridMultilevel"/>
    <w:tmpl w:val="0D249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17125698">
    <w:abstractNumId w:val="9"/>
  </w:num>
  <w:num w:numId="2" w16cid:durableId="824780289">
    <w:abstractNumId w:val="5"/>
  </w:num>
  <w:num w:numId="3" w16cid:durableId="1113355906">
    <w:abstractNumId w:val="4"/>
  </w:num>
  <w:num w:numId="4" w16cid:durableId="2063475516">
    <w:abstractNumId w:val="13"/>
  </w:num>
  <w:num w:numId="5" w16cid:durableId="475073049">
    <w:abstractNumId w:val="14"/>
  </w:num>
  <w:num w:numId="6" w16cid:durableId="1018391396">
    <w:abstractNumId w:val="16"/>
  </w:num>
  <w:num w:numId="7" w16cid:durableId="2132281028">
    <w:abstractNumId w:val="1"/>
  </w:num>
  <w:num w:numId="8" w16cid:durableId="2125999046">
    <w:abstractNumId w:val="0"/>
  </w:num>
  <w:num w:numId="9" w16cid:durableId="1720203095">
    <w:abstractNumId w:val="10"/>
  </w:num>
  <w:num w:numId="10" w16cid:durableId="119998091">
    <w:abstractNumId w:val="7"/>
  </w:num>
  <w:num w:numId="11" w16cid:durableId="1811053593">
    <w:abstractNumId w:val="3"/>
  </w:num>
  <w:num w:numId="12" w16cid:durableId="991830122">
    <w:abstractNumId w:val="8"/>
  </w:num>
  <w:num w:numId="13" w16cid:durableId="1684431385">
    <w:abstractNumId w:val="6"/>
  </w:num>
  <w:num w:numId="14" w16cid:durableId="1357854286">
    <w:abstractNumId w:val="15"/>
  </w:num>
  <w:num w:numId="15" w16cid:durableId="1519927024">
    <w:abstractNumId w:val="12"/>
  </w:num>
  <w:num w:numId="16" w16cid:durableId="887569087">
    <w:abstractNumId w:val="2"/>
  </w:num>
  <w:num w:numId="17" w16cid:durableId="2395603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633"/>
    <w:rsid w:val="00001990"/>
    <w:rsid w:val="00023F96"/>
    <w:rsid w:val="0002754C"/>
    <w:rsid w:val="00032ED0"/>
    <w:rsid w:val="00036007"/>
    <w:rsid w:val="00040290"/>
    <w:rsid w:val="0004182B"/>
    <w:rsid w:val="000419AD"/>
    <w:rsid w:val="0004432B"/>
    <w:rsid w:val="000675E1"/>
    <w:rsid w:val="00067DBC"/>
    <w:rsid w:val="000707CC"/>
    <w:rsid w:val="000919A7"/>
    <w:rsid w:val="000B67FF"/>
    <w:rsid w:val="000D0126"/>
    <w:rsid w:val="000E01C8"/>
    <w:rsid w:val="00114FDD"/>
    <w:rsid w:val="00117D6A"/>
    <w:rsid w:val="00135CD9"/>
    <w:rsid w:val="00160E55"/>
    <w:rsid w:val="001655A1"/>
    <w:rsid w:val="00172B70"/>
    <w:rsid w:val="00174037"/>
    <w:rsid w:val="00185976"/>
    <w:rsid w:val="00185CF1"/>
    <w:rsid w:val="001A3A17"/>
    <w:rsid w:val="001D02EC"/>
    <w:rsid w:val="001D128B"/>
    <w:rsid w:val="001D2406"/>
    <w:rsid w:val="001D5553"/>
    <w:rsid w:val="001E3325"/>
    <w:rsid w:val="001F5EDD"/>
    <w:rsid w:val="00210621"/>
    <w:rsid w:val="00231991"/>
    <w:rsid w:val="00237468"/>
    <w:rsid w:val="00242BA0"/>
    <w:rsid w:val="002B0D29"/>
    <w:rsid w:val="002B31BE"/>
    <w:rsid w:val="002E0DF8"/>
    <w:rsid w:val="0033421E"/>
    <w:rsid w:val="00340E3C"/>
    <w:rsid w:val="0034222D"/>
    <w:rsid w:val="00351458"/>
    <w:rsid w:val="00380652"/>
    <w:rsid w:val="00396A8B"/>
    <w:rsid w:val="003A49FF"/>
    <w:rsid w:val="003A7821"/>
    <w:rsid w:val="003B43BE"/>
    <w:rsid w:val="003C3588"/>
    <w:rsid w:val="003E6F8C"/>
    <w:rsid w:val="004048F6"/>
    <w:rsid w:val="00414DA5"/>
    <w:rsid w:val="00420D42"/>
    <w:rsid w:val="00423EB3"/>
    <w:rsid w:val="004263E4"/>
    <w:rsid w:val="00442633"/>
    <w:rsid w:val="00445199"/>
    <w:rsid w:val="00466462"/>
    <w:rsid w:val="0047196C"/>
    <w:rsid w:val="0047214F"/>
    <w:rsid w:val="004928E9"/>
    <w:rsid w:val="004A6F5E"/>
    <w:rsid w:val="004B3888"/>
    <w:rsid w:val="004B460D"/>
    <w:rsid w:val="004C2713"/>
    <w:rsid w:val="004F6D9A"/>
    <w:rsid w:val="00566664"/>
    <w:rsid w:val="00577ABE"/>
    <w:rsid w:val="00584FE4"/>
    <w:rsid w:val="00592443"/>
    <w:rsid w:val="00594C89"/>
    <w:rsid w:val="005A0EA8"/>
    <w:rsid w:val="005C7386"/>
    <w:rsid w:val="005D26FE"/>
    <w:rsid w:val="00606726"/>
    <w:rsid w:val="00607C3C"/>
    <w:rsid w:val="00610382"/>
    <w:rsid w:val="00621D56"/>
    <w:rsid w:val="00644800"/>
    <w:rsid w:val="00644A1F"/>
    <w:rsid w:val="00662FD5"/>
    <w:rsid w:val="006A547D"/>
    <w:rsid w:val="006B1712"/>
    <w:rsid w:val="006B2C80"/>
    <w:rsid w:val="006B3465"/>
    <w:rsid w:val="006C5DDA"/>
    <w:rsid w:val="006D6356"/>
    <w:rsid w:val="006D695F"/>
    <w:rsid w:val="0071584E"/>
    <w:rsid w:val="00717CEC"/>
    <w:rsid w:val="007261E7"/>
    <w:rsid w:val="007300AF"/>
    <w:rsid w:val="00741A93"/>
    <w:rsid w:val="007463A0"/>
    <w:rsid w:val="00774629"/>
    <w:rsid w:val="00792B25"/>
    <w:rsid w:val="007B32F8"/>
    <w:rsid w:val="007B4227"/>
    <w:rsid w:val="007B54CC"/>
    <w:rsid w:val="007C28A6"/>
    <w:rsid w:val="007E6C76"/>
    <w:rsid w:val="007F1006"/>
    <w:rsid w:val="007F125E"/>
    <w:rsid w:val="00823405"/>
    <w:rsid w:val="008537E4"/>
    <w:rsid w:val="0086362B"/>
    <w:rsid w:val="0086495A"/>
    <w:rsid w:val="00876F61"/>
    <w:rsid w:val="00891EAE"/>
    <w:rsid w:val="008967A5"/>
    <w:rsid w:val="0089729D"/>
    <w:rsid w:val="008A1962"/>
    <w:rsid w:val="008A468D"/>
    <w:rsid w:val="008A628B"/>
    <w:rsid w:val="008C1DD3"/>
    <w:rsid w:val="008C2627"/>
    <w:rsid w:val="008D2527"/>
    <w:rsid w:val="00900D84"/>
    <w:rsid w:val="00912FC5"/>
    <w:rsid w:val="009144E3"/>
    <w:rsid w:val="009358DD"/>
    <w:rsid w:val="009901E3"/>
    <w:rsid w:val="00991714"/>
    <w:rsid w:val="009A1481"/>
    <w:rsid w:val="009B5F5F"/>
    <w:rsid w:val="009C2EF0"/>
    <w:rsid w:val="009C6941"/>
    <w:rsid w:val="009C7BA1"/>
    <w:rsid w:val="009D69B7"/>
    <w:rsid w:val="009E6D06"/>
    <w:rsid w:val="00A1138D"/>
    <w:rsid w:val="00A1581A"/>
    <w:rsid w:val="00A21AA4"/>
    <w:rsid w:val="00A36CE3"/>
    <w:rsid w:val="00A74C96"/>
    <w:rsid w:val="00A76837"/>
    <w:rsid w:val="00AD2FE7"/>
    <w:rsid w:val="00AE272F"/>
    <w:rsid w:val="00B0322F"/>
    <w:rsid w:val="00B30FF4"/>
    <w:rsid w:val="00B44742"/>
    <w:rsid w:val="00B479E0"/>
    <w:rsid w:val="00B5423C"/>
    <w:rsid w:val="00B71A60"/>
    <w:rsid w:val="00B8687B"/>
    <w:rsid w:val="00BB3160"/>
    <w:rsid w:val="00BE0BDA"/>
    <w:rsid w:val="00BE4183"/>
    <w:rsid w:val="00C16989"/>
    <w:rsid w:val="00C47B0A"/>
    <w:rsid w:val="00C6142A"/>
    <w:rsid w:val="00C654D2"/>
    <w:rsid w:val="00C727FD"/>
    <w:rsid w:val="00C77B4F"/>
    <w:rsid w:val="00C82EF7"/>
    <w:rsid w:val="00C954B7"/>
    <w:rsid w:val="00CA0C81"/>
    <w:rsid w:val="00CA4E49"/>
    <w:rsid w:val="00CA73A9"/>
    <w:rsid w:val="00D02141"/>
    <w:rsid w:val="00D25236"/>
    <w:rsid w:val="00D26933"/>
    <w:rsid w:val="00D33AA5"/>
    <w:rsid w:val="00D34878"/>
    <w:rsid w:val="00D348EA"/>
    <w:rsid w:val="00D6399F"/>
    <w:rsid w:val="00DA48BE"/>
    <w:rsid w:val="00DB39E2"/>
    <w:rsid w:val="00DB3A80"/>
    <w:rsid w:val="00DB467B"/>
    <w:rsid w:val="00DB76E3"/>
    <w:rsid w:val="00DD0CCF"/>
    <w:rsid w:val="00DD0F7D"/>
    <w:rsid w:val="00DE6ED2"/>
    <w:rsid w:val="00E12C04"/>
    <w:rsid w:val="00E46F8C"/>
    <w:rsid w:val="00E53117"/>
    <w:rsid w:val="00E5320C"/>
    <w:rsid w:val="00E54C1B"/>
    <w:rsid w:val="00E551F6"/>
    <w:rsid w:val="00E620EA"/>
    <w:rsid w:val="00E66766"/>
    <w:rsid w:val="00E871D5"/>
    <w:rsid w:val="00E9503F"/>
    <w:rsid w:val="00EA1AA4"/>
    <w:rsid w:val="00EB707B"/>
    <w:rsid w:val="00EC50BC"/>
    <w:rsid w:val="00EE5EF4"/>
    <w:rsid w:val="00F14BC1"/>
    <w:rsid w:val="00F17631"/>
    <w:rsid w:val="00F41346"/>
    <w:rsid w:val="00F46169"/>
    <w:rsid w:val="00F53220"/>
    <w:rsid w:val="00F77982"/>
    <w:rsid w:val="00FE6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7E392"/>
  <w15:chartTrackingRefBased/>
  <w15:docId w15:val="{D5EB0C72-6C90-476C-BFE9-B37013BF4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2633"/>
    <w:pPr>
      <w:ind w:left="720"/>
      <w:contextualSpacing/>
    </w:pPr>
  </w:style>
  <w:style w:type="character" w:styleId="Hyperlink">
    <w:name w:val="Hyperlink"/>
    <w:basedOn w:val="DefaultParagraphFont"/>
    <w:uiPriority w:val="99"/>
    <w:unhideWhenUsed/>
    <w:rsid w:val="00AD2FE7"/>
    <w:rPr>
      <w:color w:val="0563C1"/>
      <w:u w:val="single"/>
    </w:rPr>
  </w:style>
  <w:style w:type="character" w:customStyle="1" w:styleId="markedcontent">
    <w:name w:val="markedcontent"/>
    <w:basedOn w:val="DefaultParagraphFont"/>
    <w:rsid w:val="005C7386"/>
  </w:style>
  <w:style w:type="character" w:styleId="UnresolvedMention">
    <w:name w:val="Unresolved Mention"/>
    <w:basedOn w:val="DefaultParagraphFont"/>
    <w:uiPriority w:val="99"/>
    <w:semiHidden/>
    <w:unhideWhenUsed/>
    <w:rsid w:val="003C35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961201">
      <w:bodyDiv w:val="1"/>
      <w:marLeft w:val="0"/>
      <w:marRight w:val="0"/>
      <w:marTop w:val="0"/>
      <w:marBottom w:val="0"/>
      <w:divBdr>
        <w:top w:val="none" w:sz="0" w:space="0" w:color="auto"/>
        <w:left w:val="none" w:sz="0" w:space="0" w:color="auto"/>
        <w:bottom w:val="none" w:sz="0" w:space="0" w:color="auto"/>
        <w:right w:val="none" w:sz="0" w:space="0" w:color="auto"/>
      </w:divBdr>
    </w:div>
    <w:div w:id="312949506">
      <w:bodyDiv w:val="1"/>
      <w:marLeft w:val="0"/>
      <w:marRight w:val="0"/>
      <w:marTop w:val="0"/>
      <w:marBottom w:val="0"/>
      <w:divBdr>
        <w:top w:val="none" w:sz="0" w:space="0" w:color="auto"/>
        <w:left w:val="none" w:sz="0" w:space="0" w:color="auto"/>
        <w:bottom w:val="none" w:sz="0" w:space="0" w:color="auto"/>
        <w:right w:val="none" w:sz="0" w:space="0" w:color="auto"/>
      </w:divBdr>
    </w:div>
    <w:div w:id="702826583">
      <w:bodyDiv w:val="1"/>
      <w:marLeft w:val="0"/>
      <w:marRight w:val="0"/>
      <w:marTop w:val="0"/>
      <w:marBottom w:val="0"/>
      <w:divBdr>
        <w:top w:val="none" w:sz="0" w:space="0" w:color="auto"/>
        <w:left w:val="none" w:sz="0" w:space="0" w:color="auto"/>
        <w:bottom w:val="none" w:sz="0" w:space="0" w:color="auto"/>
        <w:right w:val="none" w:sz="0" w:space="0" w:color="auto"/>
      </w:divBdr>
    </w:div>
    <w:div w:id="940918374">
      <w:bodyDiv w:val="1"/>
      <w:marLeft w:val="0"/>
      <w:marRight w:val="0"/>
      <w:marTop w:val="0"/>
      <w:marBottom w:val="0"/>
      <w:divBdr>
        <w:top w:val="none" w:sz="0" w:space="0" w:color="auto"/>
        <w:left w:val="none" w:sz="0" w:space="0" w:color="auto"/>
        <w:bottom w:val="none" w:sz="0" w:space="0" w:color="auto"/>
        <w:right w:val="none" w:sz="0" w:space="0" w:color="auto"/>
      </w:divBdr>
    </w:div>
    <w:div w:id="1122572233">
      <w:bodyDiv w:val="1"/>
      <w:marLeft w:val="0"/>
      <w:marRight w:val="0"/>
      <w:marTop w:val="0"/>
      <w:marBottom w:val="0"/>
      <w:divBdr>
        <w:top w:val="none" w:sz="0" w:space="0" w:color="auto"/>
        <w:left w:val="none" w:sz="0" w:space="0" w:color="auto"/>
        <w:bottom w:val="none" w:sz="0" w:space="0" w:color="auto"/>
        <w:right w:val="none" w:sz="0" w:space="0" w:color="auto"/>
      </w:divBdr>
    </w:div>
    <w:div w:id="1334799590">
      <w:bodyDiv w:val="1"/>
      <w:marLeft w:val="0"/>
      <w:marRight w:val="0"/>
      <w:marTop w:val="0"/>
      <w:marBottom w:val="0"/>
      <w:divBdr>
        <w:top w:val="none" w:sz="0" w:space="0" w:color="auto"/>
        <w:left w:val="none" w:sz="0" w:space="0" w:color="auto"/>
        <w:bottom w:val="none" w:sz="0" w:space="0" w:color="auto"/>
        <w:right w:val="none" w:sz="0" w:space="0" w:color="auto"/>
      </w:divBdr>
    </w:div>
    <w:div w:id="193365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cexum\AppData\Local\Microsoft\Windows\INetCache\Content.Outlook\EJR3MMUC\ncabls.klas.com" TargetMode="External"/><Relationship Id="rId3" Type="http://schemas.openxmlformats.org/officeDocument/2006/relationships/settings" Target="settings.xml"/><Relationship Id="rId7" Type="http://schemas.openxmlformats.org/officeDocument/2006/relationships/hyperlink" Target="mailto:ghl.info@ncdcr.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riendsnclbph.org/james_benton_braille_writer.php" TargetMode="External"/><Relationship Id="rId11" Type="http://schemas.openxmlformats.org/officeDocument/2006/relationships/theme" Target="theme/theme1.xml"/><Relationship Id="rId5" Type="http://schemas.openxmlformats.org/officeDocument/2006/relationships/hyperlink" Target="mailto:ABLS.OUTREACH@ncdcr.go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jcexum\AppData\Local\Microsoft\Windows\INetCache\Content.Outlook\EJR3MMUC\ncabls@ncdcr.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2918</Words>
  <Characters>16637</Characters>
  <Application>Microsoft Office Word</Application>
  <DocSecurity>0</DocSecurity>
  <Lines>138</Lines>
  <Paragraphs>39</Paragraphs>
  <ScaleCrop>false</ScaleCrop>
  <Company/>
  <LinksUpToDate>false</LinksUpToDate>
  <CharactersWithSpaces>19516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 Exum</dc:creator>
  <cp:keywords/>
  <dc:description/>
  <cp:lastModifiedBy>James C Exum</cp:lastModifiedBy>
  <cp:revision>2</cp:revision>
  <dcterms:created xsi:type="dcterms:W3CDTF">2023-06-06T12:45:00Z</dcterms:created>
  <dcterms:modified xsi:type="dcterms:W3CDTF">2023-06-06T12:45:00Z</dcterms:modified>
</cp:coreProperties>
</file>